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4D199" w14:textId="77777777" w:rsidR="00C17FA3" w:rsidRPr="00CF614C" w:rsidRDefault="00C17FA3" w:rsidP="00C17FA3">
      <w:pPr>
        <w:widowControl w:val="0"/>
        <w:autoSpaceDE w:val="0"/>
        <w:autoSpaceDN w:val="0"/>
        <w:adjustRightInd w:val="0"/>
        <w:snapToGrid w:val="0"/>
        <w:spacing w:after="0" w:line="240" w:lineRule="auto"/>
        <w:jc w:val="center"/>
        <w:outlineLvl w:val="0"/>
        <w:rPr>
          <w:rFonts w:ascii="Times New Roman" w:hAnsi="Times New Roman" w:cs="Times New Roman"/>
          <w:b/>
          <w:bCs/>
          <w:sz w:val="24"/>
          <w:szCs w:val="24"/>
        </w:rPr>
      </w:pPr>
      <w:r w:rsidRPr="00CF614C">
        <w:rPr>
          <w:rFonts w:ascii="Bookman Old Style" w:hAnsi="Bookman Old Style" w:cs="Bookman Old Style"/>
          <w:b/>
          <w:bCs/>
          <w:color w:val="000000"/>
          <w:sz w:val="24"/>
          <w:szCs w:val="24"/>
        </w:rPr>
        <w:t>REPUBLIQUE TUNISIENNE</w:t>
      </w:r>
    </w:p>
    <w:p w14:paraId="6429AA61" w14:textId="77777777" w:rsidR="00C17FA3" w:rsidRPr="00CF614C" w:rsidRDefault="00243207" w:rsidP="00C17FA3">
      <w:pPr>
        <w:widowControl w:val="0"/>
        <w:autoSpaceDE w:val="0"/>
        <w:autoSpaceDN w:val="0"/>
        <w:adjustRightInd w:val="0"/>
        <w:snapToGrid w:val="0"/>
        <w:spacing w:after="0" w:line="240" w:lineRule="auto"/>
        <w:jc w:val="center"/>
        <w:outlineLvl w:val="0"/>
        <w:rPr>
          <w:rFonts w:ascii="Bookman Old Style" w:hAnsi="Bookman Old Style" w:cs="Bookman Old Style"/>
          <w:color w:val="000000"/>
          <w:sz w:val="24"/>
          <w:szCs w:val="24"/>
        </w:rPr>
      </w:pPr>
      <w:r w:rsidRPr="00CF614C">
        <w:rPr>
          <w:rFonts w:ascii="Bookman Old Style" w:hAnsi="Bookman Old Style" w:cs="Bookman Old Style"/>
          <w:color w:val="000000"/>
          <w:sz w:val="24"/>
          <w:szCs w:val="24"/>
        </w:rPr>
        <w:t>Ministère de l’</w:t>
      </w:r>
      <w:r w:rsidR="00CF614C" w:rsidRPr="00CF614C">
        <w:rPr>
          <w:rFonts w:ascii="Bookman Old Style" w:hAnsi="Bookman Old Style" w:cs="Bookman Old Style"/>
          <w:color w:val="000000"/>
          <w:sz w:val="24"/>
          <w:szCs w:val="24"/>
        </w:rPr>
        <w:t>E</w:t>
      </w:r>
      <w:r w:rsidRPr="00CF614C">
        <w:rPr>
          <w:rFonts w:ascii="Bookman Old Style" w:hAnsi="Bookman Old Style" w:cs="Bookman Old Style"/>
          <w:color w:val="000000"/>
          <w:sz w:val="24"/>
          <w:szCs w:val="24"/>
        </w:rPr>
        <w:t xml:space="preserve">nseignement </w:t>
      </w:r>
      <w:r w:rsidR="00CF614C" w:rsidRPr="00CF614C">
        <w:rPr>
          <w:rFonts w:ascii="Bookman Old Style" w:hAnsi="Bookman Old Style" w:cs="Bookman Old Style"/>
          <w:color w:val="000000"/>
          <w:sz w:val="24"/>
          <w:szCs w:val="24"/>
        </w:rPr>
        <w:t>Supérieur</w:t>
      </w:r>
    </w:p>
    <w:p w14:paraId="2D7A363D" w14:textId="77777777" w:rsidR="00C17FA3" w:rsidRPr="00CF614C" w:rsidRDefault="00CF614C" w:rsidP="00C17FA3">
      <w:pPr>
        <w:widowControl w:val="0"/>
        <w:autoSpaceDE w:val="0"/>
        <w:autoSpaceDN w:val="0"/>
        <w:adjustRightInd w:val="0"/>
        <w:snapToGrid w:val="0"/>
        <w:spacing w:after="0" w:line="240" w:lineRule="auto"/>
        <w:jc w:val="center"/>
        <w:outlineLvl w:val="0"/>
        <w:rPr>
          <w:rFonts w:ascii="Times New Roman" w:hAnsi="Times New Roman" w:cs="Times New Roman"/>
          <w:sz w:val="24"/>
          <w:szCs w:val="24"/>
        </w:rPr>
      </w:pPr>
      <w:r w:rsidRPr="00CF614C">
        <w:rPr>
          <w:rFonts w:ascii="Bookman Old Style" w:hAnsi="Bookman Old Style" w:cs="Bookman Old Style"/>
          <w:color w:val="000000"/>
          <w:sz w:val="24"/>
          <w:szCs w:val="24"/>
        </w:rPr>
        <w:t>e</w:t>
      </w:r>
      <w:r w:rsidR="00243207" w:rsidRPr="00CF614C">
        <w:rPr>
          <w:rFonts w:ascii="Bookman Old Style" w:hAnsi="Bookman Old Style" w:cs="Bookman Old Style"/>
          <w:color w:val="000000"/>
          <w:sz w:val="24"/>
          <w:szCs w:val="24"/>
        </w:rPr>
        <w:t xml:space="preserve">t de la </w:t>
      </w:r>
      <w:r w:rsidRPr="00CF614C">
        <w:rPr>
          <w:rFonts w:ascii="Bookman Old Style" w:hAnsi="Bookman Old Style" w:cs="Bookman Old Style"/>
          <w:color w:val="000000"/>
          <w:sz w:val="24"/>
          <w:szCs w:val="24"/>
        </w:rPr>
        <w:t>R</w:t>
      </w:r>
      <w:r w:rsidR="00243207" w:rsidRPr="00CF614C">
        <w:rPr>
          <w:rFonts w:ascii="Bookman Old Style" w:hAnsi="Bookman Old Style" w:cs="Bookman Old Style"/>
          <w:color w:val="000000"/>
          <w:sz w:val="24"/>
          <w:szCs w:val="24"/>
        </w:rPr>
        <w:t xml:space="preserve">echerche </w:t>
      </w:r>
      <w:r w:rsidRPr="00CF614C">
        <w:rPr>
          <w:rFonts w:ascii="Bookman Old Style" w:hAnsi="Bookman Old Style" w:cs="Bookman Old Style"/>
          <w:color w:val="000000"/>
          <w:sz w:val="24"/>
          <w:szCs w:val="24"/>
        </w:rPr>
        <w:t>S</w:t>
      </w:r>
      <w:r w:rsidR="00243207" w:rsidRPr="00CF614C">
        <w:rPr>
          <w:rFonts w:ascii="Bookman Old Style" w:hAnsi="Bookman Old Style" w:cs="Bookman Old Style"/>
          <w:color w:val="000000"/>
          <w:sz w:val="24"/>
          <w:szCs w:val="24"/>
        </w:rPr>
        <w:t>cientifique</w:t>
      </w:r>
    </w:p>
    <w:p w14:paraId="447F8452" w14:textId="77777777" w:rsidR="00C17FA3" w:rsidRPr="00CF614C" w:rsidRDefault="00364AE3" w:rsidP="00C17FA3">
      <w:pPr>
        <w:widowControl w:val="0"/>
        <w:autoSpaceDE w:val="0"/>
        <w:autoSpaceDN w:val="0"/>
        <w:adjustRightInd w:val="0"/>
        <w:snapToGrid w:val="0"/>
        <w:spacing w:after="0" w:line="240" w:lineRule="auto"/>
        <w:jc w:val="center"/>
        <w:outlineLvl w:val="0"/>
        <w:rPr>
          <w:rFonts w:ascii="Bookman Old Style" w:hAnsi="Bookman Old Style" w:cs="Bookman Old Style"/>
          <w:color w:val="000000"/>
          <w:sz w:val="24"/>
          <w:szCs w:val="24"/>
        </w:rPr>
      </w:pPr>
      <w:r w:rsidRPr="00CF614C">
        <w:rPr>
          <w:rFonts w:ascii="Bookman Old Style" w:hAnsi="Bookman Old Style" w:cs="Bookman Old Style"/>
          <w:color w:val="000000"/>
          <w:sz w:val="24"/>
          <w:szCs w:val="24"/>
        </w:rPr>
        <w:t xml:space="preserve">Direction Générale des Etudes Technologiques </w:t>
      </w:r>
    </w:p>
    <w:p w14:paraId="6B042689" w14:textId="77777777" w:rsidR="00364AE3" w:rsidRPr="00CF614C" w:rsidRDefault="00364AE3" w:rsidP="00364AE3">
      <w:pPr>
        <w:widowControl w:val="0"/>
        <w:autoSpaceDE w:val="0"/>
        <w:autoSpaceDN w:val="0"/>
        <w:adjustRightInd w:val="0"/>
        <w:snapToGrid w:val="0"/>
        <w:spacing w:after="0" w:line="240" w:lineRule="auto"/>
        <w:jc w:val="center"/>
        <w:outlineLvl w:val="0"/>
        <w:rPr>
          <w:rFonts w:ascii="Bookman Old Style" w:hAnsi="Bookman Old Style" w:cs="Bookman Old Style"/>
          <w:color w:val="000000"/>
          <w:sz w:val="24"/>
          <w:szCs w:val="24"/>
        </w:rPr>
      </w:pPr>
      <w:r w:rsidRPr="00CF614C">
        <w:rPr>
          <w:rFonts w:ascii="Bookman Old Style" w:hAnsi="Bookman Old Style" w:cs="Bookman Old Style"/>
          <w:color w:val="000000"/>
          <w:sz w:val="24"/>
          <w:szCs w:val="24"/>
        </w:rPr>
        <w:t>Institut Supérieur des Etudes Technologiques de Zaghouan</w:t>
      </w:r>
    </w:p>
    <w:p w14:paraId="1947536D" w14:textId="77777777" w:rsidR="00C17FA3" w:rsidRDefault="00C17FA3" w:rsidP="00C17FA3">
      <w:pPr>
        <w:widowControl w:val="0"/>
        <w:autoSpaceDE w:val="0"/>
        <w:autoSpaceDN w:val="0"/>
        <w:adjustRightInd w:val="0"/>
        <w:snapToGrid w:val="0"/>
        <w:spacing w:after="0" w:line="240" w:lineRule="auto"/>
        <w:jc w:val="center"/>
        <w:outlineLvl w:val="0"/>
        <w:rPr>
          <w:rFonts w:ascii="Times New Roman" w:hAnsi="Times New Roman" w:cs="Times New Roman"/>
          <w:sz w:val="24"/>
          <w:szCs w:val="24"/>
        </w:rPr>
      </w:pPr>
    </w:p>
    <w:p w14:paraId="60584799" w14:textId="77777777" w:rsidR="00243207" w:rsidRDefault="00243207" w:rsidP="00C17FA3">
      <w:pPr>
        <w:widowControl w:val="0"/>
        <w:autoSpaceDE w:val="0"/>
        <w:autoSpaceDN w:val="0"/>
        <w:adjustRightInd w:val="0"/>
        <w:snapToGrid w:val="0"/>
        <w:spacing w:after="0" w:line="240" w:lineRule="auto"/>
        <w:jc w:val="center"/>
        <w:outlineLvl w:val="0"/>
        <w:rPr>
          <w:rFonts w:ascii="Times New Roman" w:hAnsi="Times New Roman" w:cs="Times New Roman"/>
          <w:sz w:val="24"/>
          <w:szCs w:val="24"/>
        </w:rPr>
      </w:pPr>
    </w:p>
    <w:p w14:paraId="35BFB1F8" w14:textId="77777777" w:rsidR="00002EBB" w:rsidRDefault="00002EBB" w:rsidP="00C17FA3">
      <w:pPr>
        <w:widowControl w:val="0"/>
        <w:autoSpaceDE w:val="0"/>
        <w:autoSpaceDN w:val="0"/>
        <w:adjustRightInd w:val="0"/>
        <w:snapToGrid w:val="0"/>
        <w:spacing w:after="0" w:line="240" w:lineRule="auto"/>
        <w:jc w:val="center"/>
        <w:outlineLvl w:val="0"/>
        <w:rPr>
          <w:rFonts w:ascii="Times New Roman" w:hAnsi="Times New Roman" w:cs="Times New Roman"/>
          <w:sz w:val="24"/>
          <w:szCs w:val="24"/>
        </w:rPr>
      </w:pPr>
    </w:p>
    <w:p w14:paraId="161B3477" w14:textId="77777777" w:rsidR="00243207" w:rsidRDefault="00243207" w:rsidP="00C17FA3">
      <w:pPr>
        <w:widowControl w:val="0"/>
        <w:autoSpaceDE w:val="0"/>
        <w:autoSpaceDN w:val="0"/>
        <w:adjustRightInd w:val="0"/>
        <w:snapToGrid w:val="0"/>
        <w:spacing w:after="0" w:line="240" w:lineRule="auto"/>
        <w:jc w:val="center"/>
        <w:outlineLvl w:val="0"/>
        <w:rPr>
          <w:rFonts w:ascii="Times New Roman" w:hAnsi="Times New Roman" w:cs="Times New Roman"/>
          <w:sz w:val="24"/>
          <w:szCs w:val="24"/>
        </w:rPr>
      </w:pPr>
    </w:p>
    <w:p w14:paraId="2CB863A4" w14:textId="77777777" w:rsidR="00243207" w:rsidRDefault="00243207" w:rsidP="00C17FA3">
      <w:pPr>
        <w:widowControl w:val="0"/>
        <w:autoSpaceDE w:val="0"/>
        <w:autoSpaceDN w:val="0"/>
        <w:adjustRightInd w:val="0"/>
        <w:snapToGrid w:val="0"/>
        <w:spacing w:after="0" w:line="240" w:lineRule="auto"/>
        <w:jc w:val="center"/>
        <w:outlineLvl w:val="0"/>
        <w:rPr>
          <w:rFonts w:ascii="Times New Roman" w:hAnsi="Times New Roman" w:cs="Times New Roman"/>
          <w:sz w:val="24"/>
          <w:szCs w:val="24"/>
        </w:rPr>
      </w:pPr>
      <w:r>
        <w:rPr>
          <w:noProof/>
          <w:lang w:eastAsia="fr-FR"/>
        </w:rPr>
        <w:drawing>
          <wp:inline distT="0" distB="0" distL="0" distR="0" wp14:anchorId="2AEF98AD" wp14:editId="44C0E07E">
            <wp:extent cx="752475" cy="1086460"/>
            <wp:effectExtent l="0" t="0" r="0" b="0"/>
            <wp:docPr id="10" name="Image 10" descr="Prom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mESs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725" cy="1114254"/>
                    </a:xfrm>
                    <a:prstGeom prst="rect">
                      <a:avLst/>
                    </a:prstGeom>
                    <a:noFill/>
                    <a:ln>
                      <a:noFill/>
                    </a:ln>
                  </pic:spPr>
                </pic:pic>
              </a:graphicData>
            </a:graphic>
          </wp:inline>
        </w:drawing>
      </w:r>
    </w:p>
    <w:p w14:paraId="38D35D13" w14:textId="77777777" w:rsidR="00243207" w:rsidRDefault="00243207" w:rsidP="00C17FA3">
      <w:pPr>
        <w:widowControl w:val="0"/>
        <w:autoSpaceDE w:val="0"/>
        <w:autoSpaceDN w:val="0"/>
        <w:adjustRightInd w:val="0"/>
        <w:snapToGrid w:val="0"/>
        <w:spacing w:after="0" w:line="240" w:lineRule="auto"/>
        <w:jc w:val="center"/>
        <w:outlineLvl w:val="0"/>
        <w:rPr>
          <w:rFonts w:ascii="Times New Roman" w:hAnsi="Times New Roman" w:cs="Times New Roman"/>
          <w:sz w:val="24"/>
          <w:szCs w:val="24"/>
        </w:rPr>
      </w:pPr>
    </w:p>
    <w:p w14:paraId="1FA67B38" w14:textId="77777777" w:rsidR="00243207" w:rsidRDefault="00243207" w:rsidP="00C17FA3">
      <w:pPr>
        <w:widowControl w:val="0"/>
        <w:autoSpaceDE w:val="0"/>
        <w:autoSpaceDN w:val="0"/>
        <w:adjustRightInd w:val="0"/>
        <w:snapToGrid w:val="0"/>
        <w:spacing w:after="0" w:line="240" w:lineRule="auto"/>
        <w:jc w:val="center"/>
        <w:outlineLvl w:val="0"/>
        <w:rPr>
          <w:rFonts w:ascii="Times New Roman" w:hAnsi="Times New Roman" w:cs="Times New Roman"/>
          <w:sz w:val="24"/>
          <w:szCs w:val="24"/>
        </w:rPr>
      </w:pPr>
      <w:r>
        <w:rPr>
          <w:b/>
          <w:bCs/>
          <w:noProof/>
          <w:sz w:val="24"/>
          <w:szCs w:val="24"/>
          <w:lang w:eastAsia="fr-FR"/>
        </w:rPr>
        <w:drawing>
          <wp:inline distT="0" distB="0" distL="0" distR="0" wp14:anchorId="36710BBB" wp14:editId="29DBC320">
            <wp:extent cx="2371725" cy="111125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00864" cy="1124908"/>
                    </a:xfrm>
                    <a:prstGeom prst="rect">
                      <a:avLst/>
                    </a:prstGeom>
                    <a:noFill/>
                    <a:ln>
                      <a:noFill/>
                    </a:ln>
                  </pic:spPr>
                </pic:pic>
              </a:graphicData>
            </a:graphic>
          </wp:inline>
        </w:drawing>
      </w:r>
    </w:p>
    <w:p w14:paraId="50D1DA9A" w14:textId="77777777" w:rsidR="00243207" w:rsidRDefault="00243207" w:rsidP="00C17FA3">
      <w:pPr>
        <w:widowControl w:val="0"/>
        <w:autoSpaceDE w:val="0"/>
        <w:autoSpaceDN w:val="0"/>
        <w:adjustRightInd w:val="0"/>
        <w:snapToGrid w:val="0"/>
        <w:spacing w:after="0" w:line="240" w:lineRule="auto"/>
        <w:jc w:val="center"/>
        <w:outlineLvl w:val="0"/>
        <w:rPr>
          <w:rFonts w:ascii="Times New Roman" w:hAnsi="Times New Roman" w:cs="Times New Roman"/>
          <w:sz w:val="24"/>
          <w:szCs w:val="24"/>
        </w:rPr>
      </w:pPr>
    </w:p>
    <w:p w14:paraId="1DBC15D2" w14:textId="77777777" w:rsidR="00243207" w:rsidRDefault="00243207" w:rsidP="00C17FA3">
      <w:pPr>
        <w:widowControl w:val="0"/>
        <w:autoSpaceDE w:val="0"/>
        <w:autoSpaceDN w:val="0"/>
        <w:adjustRightInd w:val="0"/>
        <w:snapToGrid w:val="0"/>
        <w:spacing w:after="0" w:line="240" w:lineRule="auto"/>
        <w:jc w:val="center"/>
        <w:outlineLvl w:val="0"/>
        <w:rPr>
          <w:rFonts w:ascii="Times New Roman" w:hAnsi="Times New Roman" w:cs="Times New Roman"/>
          <w:sz w:val="24"/>
          <w:szCs w:val="24"/>
        </w:rPr>
      </w:pPr>
    </w:p>
    <w:p w14:paraId="539DE4E4" w14:textId="77777777" w:rsidR="00243207" w:rsidRDefault="00243207" w:rsidP="00C17FA3">
      <w:pPr>
        <w:widowControl w:val="0"/>
        <w:autoSpaceDE w:val="0"/>
        <w:autoSpaceDN w:val="0"/>
        <w:adjustRightInd w:val="0"/>
        <w:snapToGrid w:val="0"/>
        <w:spacing w:after="0" w:line="240" w:lineRule="auto"/>
        <w:jc w:val="center"/>
        <w:outlineLvl w:val="0"/>
        <w:rPr>
          <w:rFonts w:ascii="Times New Roman" w:hAnsi="Times New Roman" w:cs="Times New Roman"/>
          <w:sz w:val="24"/>
          <w:szCs w:val="24"/>
        </w:rPr>
      </w:pPr>
    </w:p>
    <w:p w14:paraId="6B62E33B" w14:textId="77777777" w:rsidR="00243207" w:rsidRDefault="00243207" w:rsidP="00C17FA3">
      <w:pPr>
        <w:widowControl w:val="0"/>
        <w:autoSpaceDE w:val="0"/>
        <w:autoSpaceDN w:val="0"/>
        <w:adjustRightInd w:val="0"/>
        <w:snapToGrid w:val="0"/>
        <w:spacing w:after="0" w:line="240" w:lineRule="auto"/>
        <w:jc w:val="center"/>
        <w:outlineLvl w:val="0"/>
        <w:rPr>
          <w:rFonts w:ascii="Times New Roman" w:hAnsi="Times New Roman" w:cs="Times New Roman"/>
          <w:sz w:val="24"/>
          <w:szCs w:val="24"/>
        </w:rPr>
      </w:pPr>
    </w:p>
    <w:p w14:paraId="4BB4378F" w14:textId="77777777" w:rsidR="00C17FA3" w:rsidRDefault="00C17FA3" w:rsidP="00364AE3">
      <w:pPr>
        <w:widowControl w:val="0"/>
        <w:autoSpaceDE w:val="0"/>
        <w:autoSpaceDN w:val="0"/>
        <w:adjustRightInd w:val="0"/>
        <w:snapToGrid w:val="0"/>
        <w:spacing w:after="0" w:line="240" w:lineRule="auto"/>
        <w:jc w:val="center"/>
        <w:outlineLvl w:val="0"/>
        <w:rPr>
          <w:rFonts w:ascii="Bookman Old Style Bold" w:hAnsi="Bookman Old Style Bold" w:cs="Bookman Old Style Bold"/>
          <w:b/>
          <w:bCs/>
          <w:color w:val="000000"/>
          <w:sz w:val="30"/>
          <w:szCs w:val="30"/>
        </w:rPr>
      </w:pPr>
      <w:r w:rsidRPr="00243207">
        <w:rPr>
          <w:rFonts w:ascii="Bookman Old Style Bold" w:hAnsi="Bookman Old Style Bold" w:cs="Bookman Old Style Bold"/>
          <w:b/>
          <w:bCs/>
          <w:color w:val="000000"/>
          <w:sz w:val="30"/>
          <w:szCs w:val="30"/>
        </w:rPr>
        <w:t xml:space="preserve">CONSULTATION </w:t>
      </w:r>
      <w:bookmarkStart w:id="0" w:name="_Hlk63681210"/>
      <w:r w:rsidRPr="00243207">
        <w:rPr>
          <w:sz w:val="40"/>
          <w:szCs w:val="40"/>
        </w:rPr>
        <w:t xml:space="preserve">CF </w:t>
      </w:r>
      <w:r w:rsidRPr="00243207">
        <w:rPr>
          <w:rFonts w:ascii="Bookman Old Style Bold" w:hAnsi="Bookman Old Style Bold" w:cs="Bookman Old Style Bold"/>
          <w:b/>
          <w:bCs/>
          <w:color w:val="000000"/>
          <w:sz w:val="30"/>
          <w:szCs w:val="30"/>
        </w:rPr>
        <w:t xml:space="preserve">N° </w:t>
      </w:r>
      <w:r w:rsidR="00364AE3" w:rsidRPr="00BF1435">
        <w:rPr>
          <w:rFonts w:ascii="Bookman Old Style Bold" w:hAnsi="Bookman Old Style Bold" w:cs="Bookman Old Style Bold"/>
          <w:b/>
          <w:bCs/>
          <w:color w:val="000000"/>
          <w:sz w:val="30"/>
          <w:szCs w:val="30"/>
        </w:rPr>
        <w:t>0</w:t>
      </w:r>
      <w:r w:rsidR="00B55ECA">
        <w:rPr>
          <w:rFonts w:ascii="Bookman Old Style Bold" w:hAnsi="Bookman Old Style Bold" w:cs="Bookman Old Style Bold"/>
          <w:b/>
          <w:bCs/>
          <w:color w:val="000000"/>
          <w:sz w:val="30"/>
          <w:szCs w:val="30"/>
        </w:rPr>
        <w:t>2</w:t>
      </w:r>
      <w:r w:rsidR="00AE472D">
        <w:rPr>
          <w:rFonts w:ascii="Bookman Old Style Bold" w:hAnsi="Bookman Old Style Bold" w:cs="Bookman Old Style Bold"/>
          <w:b/>
          <w:bCs/>
          <w:color w:val="000000"/>
          <w:sz w:val="30"/>
          <w:szCs w:val="30"/>
        </w:rPr>
        <w:t>cube</w:t>
      </w:r>
      <w:r w:rsidR="00063823">
        <w:rPr>
          <w:rFonts w:ascii="Bookman Old Style" w:hAnsi="Bookman Old Style" w:cs="Bookman Old Style Bold"/>
          <w:b/>
          <w:bCs/>
          <w:color w:val="000000"/>
          <w:sz w:val="30"/>
          <w:szCs w:val="30"/>
        </w:rPr>
        <w:t>³</w:t>
      </w:r>
      <w:r w:rsidRPr="00243207">
        <w:rPr>
          <w:rFonts w:ascii="Bookman Old Style Bold" w:hAnsi="Bookman Old Style Bold" w:cs="Bookman Old Style Bold"/>
          <w:b/>
          <w:bCs/>
          <w:color w:val="000000"/>
          <w:sz w:val="30"/>
          <w:szCs w:val="30"/>
        </w:rPr>
        <w:t>/20</w:t>
      </w:r>
      <w:r w:rsidR="009E0F80" w:rsidRPr="00243207">
        <w:rPr>
          <w:rFonts w:ascii="Bookman Old Style Bold" w:hAnsi="Bookman Old Style Bold" w:cs="Bookman Old Style Bold"/>
          <w:b/>
          <w:bCs/>
          <w:color w:val="000000"/>
          <w:sz w:val="30"/>
          <w:szCs w:val="30"/>
        </w:rPr>
        <w:t>21</w:t>
      </w:r>
      <w:r w:rsidRPr="00243207">
        <w:rPr>
          <w:rFonts w:ascii="Bookman Old Style Bold" w:hAnsi="Bookman Old Style Bold" w:cs="Bookman Old Style Bold"/>
          <w:b/>
          <w:bCs/>
          <w:color w:val="000000"/>
          <w:sz w:val="30"/>
          <w:szCs w:val="30"/>
        </w:rPr>
        <w:t>/PAQ-</w:t>
      </w:r>
      <w:r w:rsidR="009E0F80" w:rsidRPr="00243207">
        <w:rPr>
          <w:rFonts w:ascii="Bookman Old Style Bold" w:hAnsi="Bookman Old Style Bold" w:cs="Bookman Old Style Bold"/>
          <w:b/>
          <w:bCs/>
          <w:color w:val="000000"/>
          <w:sz w:val="30"/>
          <w:szCs w:val="30"/>
        </w:rPr>
        <w:t>DGSE</w:t>
      </w:r>
      <w:r w:rsidRPr="00243207">
        <w:rPr>
          <w:rFonts w:ascii="Bookman Old Style Bold" w:hAnsi="Bookman Old Style Bold" w:cs="Bookman Old Style Bold"/>
          <w:b/>
          <w:bCs/>
          <w:color w:val="000000"/>
          <w:sz w:val="30"/>
          <w:szCs w:val="30"/>
        </w:rPr>
        <w:t>-</w:t>
      </w:r>
      <w:r w:rsidR="009E0F80" w:rsidRPr="00243207">
        <w:rPr>
          <w:rFonts w:ascii="Bookman Old Style Bold" w:hAnsi="Bookman Old Style Bold" w:cs="Bookman Old Style Bold"/>
          <w:b/>
          <w:bCs/>
          <w:color w:val="000000"/>
          <w:sz w:val="30"/>
          <w:szCs w:val="30"/>
        </w:rPr>
        <w:t>ViSA</w:t>
      </w:r>
      <w:bookmarkEnd w:id="0"/>
      <w:r w:rsidR="00364AE3" w:rsidRPr="00243207">
        <w:rPr>
          <w:rFonts w:ascii="Bookman Old Style Bold" w:hAnsi="Bookman Old Style Bold" w:cs="Bookman Old Style Bold"/>
          <w:b/>
          <w:bCs/>
          <w:color w:val="000000"/>
          <w:sz w:val="30"/>
          <w:szCs w:val="30"/>
        </w:rPr>
        <w:t>de l’ISET de Zaghouan</w:t>
      </w:r>
    </w:p>
    <w:p w14:paraId="5BC43CCB" w14:textId="77777777" w:rsidR="008644F3" w:rsidRDefault="008644F3" w:rsidP="00364AE3">
      <w:pPr>
        <w:widowControl w:val="0"/>
        <w:autoSpaceDE w:val="0"/>
        <w:autoSpaceDN w:val="0"/>
        <w:adjustRightInd w:val="0"/>
        <w:snapToGrid w:val="0"/>
        <w:spacing w:after="0" w:line="240" w:lineRule="auto"/>
        <w:jc w:val="center"/>
        <w:outlineLvl w:val="0"/>
        <w:rPr>
          <w:rFonts w:ascii="Bookman Old Style Bold" w:hAnsi="Bookman Old Style Bold" w:cs="Bookman Old Style Bold"/>
          <w:b/>
          <w:bCs/>
          <w:color w:val="000000"/>
          <w:sz w:val="30"/>
          <w:szCs w:val="30"/>
        </w:rPr>
      </w:pPr>
    </w:p>
    <w:p w14:paraId="125D1B67" w14:textId="77777777" w:rsidR="008644F3" w:rsidRPr="002B11B1" w:rsidRDefault="008644F3" w:rsidP="00364AE3">
      <w:pPr>
        <w:widowControl w:val="0"/>
        <w:autoSpaceDE w:val="0"/>
        <w:autoSpaceDN w:val="0"/>
        <w:adjustRightInd w:val="0"/>
        <w:snapToGrid w:val="0"/>
        <w:spacing w:after="0" w:line="240" w:lineRule="auto"/>
        <w:jc w:val="center"/>
        <w:outlineLvl w:val="0"/>
        <w:rPr>
          <w:rFonts w:ascii="Bookman Old Style Bold" w:hAnsi="Bookman Old Style Bold" w:cs="Bookman Old Style Bold"/>
          <w:color w:val="000000"/>
          <w:sz w:val="30"/>
          <w:szCs w:val="30"/>
        </w:rPr>
      </w:pPr>
      <w:r w:rsidRPr="002B11B1">
        <w:rPr>
          <w:rFonts w:ascii="Bookman Old Style Bold" w:hAnsi="Bookman Old Style Bold" w:cs="Bookman Old Style Bold"/>
          <w:color w:val="000000"/>
          <w:sz w:val="30"/>
          <w:szCs w:val="30"/>
        </w:rPr>
        <w:t>Acqu</w:t>
      </w:r>
      <w:r w:rsidR="00796614" w:rsidRPr="002B11B1">
        <w:rPr>
          <w:rFonts w:ascii="Bookman Old Style Bold" w:hAnsi="Bookman Old Style Bold" w:cs="Bookman Old Style Bold"/>
          <w:color w:val="000000"/>
          <w:sz w:val="30"/>
          <w:szCs w:val="30"/>
        </w:rPr>
        <w:t>isition d</w:t>
      </w:r>
      <w:r w:rsidRPr="002B11B1">
        <w:rPr>
          <w:rFonts w:ascii="Bookman Old Style Bold" w:hAnsi="Bookman Old Style Bold" w:cs="Bookman Old Style Bold"/>
          <w:color w:val="000000"/>
          <w:sz w:val="30"/>
          <w:szCs w:val="30"/>
        </w:rPr>
        <w:t xml:space="preserve">es outils pédagogiques </w:t>
      </w:r>
    </w:p>
    <w:p w14:paraId="18F1083A" w14:textId="77777777" w:rsidR="005B50AB" w:rsidRPr="00243207" w:rsidRDefault="005B50AB" w:rsidP="00364AE3">
      <w:pPr>
        <w:widowControl w:val="0"/>
        <w:autoSpaceDE w:val="0"/>
        <w:autoSpaceDN w:val="0"/>
        <w:adjustRightInd w:val="0"/>
        <w:snapToGrid w:val="0"/>
        <w:spacing w:after="0" w:line="240" w:lineRule="auto"/>
        <w:jc w:val="center"/>
        <w:outlineLvl w:val="0"/>
        <w:rPr>
          <w:rFonts w:ascii="Bookman Old Style Bold" w:hAnsi="Bookman Old Style Bold" w:cs="Bookman Old Style Bold"/>
          <w:b/>
          <w:bCs/>
          <w:color w:val="000000"/>
          <w:sz w:val="30"/>
          <w:szCs w:val="30"/>
        </w:rPr>
      </w:pPr>
    </w:p>
    <w:p w14:paraId="71D54952" w14:textId="77777777" w:rsidR="00F02C39" w:rsidRDefault="00F02C39" w:rsidP="00C17FA3">
      <w:pPr>
        <w:spacing w:after="120" w:line="240" w:lineRule="auto"/>
        <w:jc w:val="center"/>
        <w:rPr>
          <w:b/>
          <w:bCs/>
          <w:sz w:val="24"/>
          <w:szCs w:val="24"/>
        </w:rPr>
      </w:pPr>
    </w:p>
    <w:p w14:paraId="1E6ACE18" w14:textId="77777777" w:rsidR="00243207" w:rsidRDefault="00243207" w:rsidP="00C17FA3">
      <w:pPr>
        <w:spacing w:after="0"/>
        <w:jc w:val="center"/>
      </w:pPr>
    </w:p>
    <w:p w14:paraId="02713994" w14:textId="77777777" w:rsidR="00243207" w:rsidRDefault="00243207" w:rsidP="00C17FA3">
      <w:pPr>
        <w:spacing w:after="0"/>
        <w:jc w:val="center"/>
      </w:pPr>
    </w:p>
    <w:p w14:paraId="4CBA817C" w14:textId="77777777" w:rsidR="00243207" w:rsidRDefault="00243207" w:rsidP="00C17FA3">
      <w:pPr>
        <w:spacing w:after="0"/>
        <w:jc w:val="center"/>
      </w:pPr>
    </w:p>
    <w:p w14:paraId="2A065E06" w14:textId="77777777" w:rsidR="00F56AB4" w:rsidRDefault="00F56AB4" w:rsidP="00C17FA3">
      <w:pPr>
        <w:spacing w:after="0"/>
        <w:jc w:val="center"/>
      </w:pPr>
    </w:p>
    <w:p w14:paraId="5151CCD8" w14:textId="77777777" w:rsidR="00F56AB4" w:rsidRDefault="00F56AB4" w:rsidP="00C17FA3">
      <w:pPr>
        <w:spacing w:after="0"/>
        <w:jc w:val="center"/>
      </w:pPr>
    </w:p>
    <w:p w14:paraId="4A2C4AF1" w14:textId="77777777" w:rsidR="00243207" w:rsidRDefault="00243207" w:rsidP="00C17FA3">
      <w:pPr>
        <w:spacing w:after="0"/>
        <w:jc w:val="center"/>
      </w:pPr>
    </w:p>
    <w:p w14:paraId="2043DC8A" w14:textId="77777777" w:rsidR="008644F3" w:rsidRDefault="008644F3" w:rsidP="00C17FA3">
      <w:pPr>
        <w:spacing w:after="0"/>
        <w:jc w:val="center"/>
      </w:pPr>
    </w:p>
    <w:p w14:paraId="66705D91" w14:textId="77777777" w:rsidR="008644F3" w:rsidRDefault="008644F3" w:rsidP="00C17FA3">
      <w:pPr>
        <w:spacing w:after="0"/>
        <w:jc w:val="center"/>
      </w:pPr>
    </w:p>
    <w:p w14:paraId="7FC26FCB" w14:textId="77777777" w:rsidR="009453E7" w:rsidRDefault="009453E7" w:rsidP="00C17FA3">
      <w:pPr>
        <w:spacing w:after="0"/>
        <w:jc w:val="center"/>
      </w:pPr>
    </w:p>
    <w:p w14:paraId="6147C311" w14:textId="77777777" w:rsidR="009453E7" w:rsidRDefault="009453E7" w:rsidP="00C17FA3">
      <w:pPr>
        <w:spacing w:after="0"/>
        <w:jc w:val="center"/>
      </w:pPr>
    </w:p>
    <w:p w14:paraId="19135AFD" w14:textId="77777777" w:rsidR="009453E7" w:rsidRDefault="009453E7" w:rsidP="00C17FA3">
      <w:pPr>
        <w:spacing w:after="0"/>
        <w:jc w:val="center"/>
      </w:pPr>
    </w:p>
    <w:p w14:paraId="16966066" w14:textId="77777777" w:rsidR="008644F3" w:rsidRDefault="008644F3" w:rsidP="00C17FA3">
      <w:pPr>
        <w:spacing w:after="0"/>
        <w:jc w:val="center"/>
      </w:pPr>
    </w:p>
    <w:p w14:paraId="21FCDD48" w14:textId="77777777" w:rsidR="008644F3" w:rsidRDefault="008644F3" w:rsidP="00C17FA3">
      <w:pPr>
        <w:spacing w:after="0"/>
        <w:jc w:val="center"/>
      </w:pPr>
    </w:p>
    <w:p w14:paraId="7CC1DDC8" w14:textId="2A36EDF4" w:rsidR="005B50AB" w:rsidRPr="00DA0325" w:rsidRDefault="00B35D17" w:rsidP="00B72F5D">
      <w:pPr>
        <w:spacing w:after="0"/>
        <w:jc w:val="center"/>
        <w:rPr>
          <w:b/>
          <w:bCs/>
        </w:rPr>
      </w:pPr>
      <w:r>
        <w:rPr>
          <w:b/>
          <w:bCs/>
        </w:rPr>
        <w:t>Décembre</w:t>
      </w:r>
      <w:r w:rsidR="00F56AB4" w:rsidRPr="00DA0325">
        <w:rPr>
          <w:b/>
          <w:bCs/>
        </w:rPr>
        <w:t xml:space="preserve"> </w:t>
      </w:r>
      <w:r w:rsidR="005B50AB" w:rsidRPr="00DA0325">
        <w:rPr>
          <w:b/>
          <w:bCs/>
        </w:rPr>
        <w:t>2021</w:t>
      </w:r>
    </w:p>
    <w:p w14:paraId="34663E90" w14:textId="77777777" w:rsidR="009453E7" w:rsidRDefault="009453E7" w:rsidP="00B72F5D">
      <w:pPr>
        <w:spacing w:after="0"/>
        <w:jc w:val="center"/>
      </w:pPr>
    </w:p>
    <w:p w14:paraId="517AEC5C" w14:textId="77777777" w:rsidR="00243207" w:rsidRPr="00CF614C" w:rsidRDefault="00243207" w:rsidP="00CF614C">
      <w:pPr>
        <w:widowControl w:val="0"/>
        <w:autoSpaceDE w:val="0"/>
        <w:autoSpaceDN w:val="0"/>
        <w:adjustRightInd w:val="0"/>
        <w:snapToGrid w:val="0"/>
        <w:spacing w:after="0" w:line="240" w:lineRule="auto"/>
        <w:ind w:right="-284"/>
        <w:jc w:val="center"/>
        <w:outlineLvl w:val="0"/>
        <w:rPr>
          <w:rFonts w:ascii="Times New Roman" w:hAnsi="Times New Roman" w:cs="Times New Roman"/>
          <w:b/>
          <w:bCs/>
          <w:color w:val="000000"/>
          <w:sz w:val="28"/>
          <w:szCs w:val="28"/>
        </w:rPr>
      </w:pPr>
      <w:r w:rsidRPr="00CF614C">
        <w:rPr>
          <w:rFonts w:ascii="Times New Roman" w:hAnsi="Times New Roman" w:cs="Times New Roman"/>
          <w:b/>
          <w:bCs/>
          <w:color w:val="000000"/>
          <w:sz w:val="28"/>
          <w:szCs w:val="28"/>
        </w:rPr>
        <w:lastRenderedPageBreak/>
        <w:t>CAHIER DES CHARGES</w:t>
      </w:r>
    </w:p>
    <w:p w14:paraId="73CA5B49" w14:textId="77777777" w:rsidR="00243207" w:rsidRPr="00CF614C" w:rsidRDefault="00243207" w:rsidP="00C17FA3">
      <w:pPr>
        <w:spacing w:after="0"/>
        <w:jc w:val="center"/>
      </w:pPr>
    </w:p>
    <w:p w14:paraId="351D05DE" w14:textId="77777777" w:rsidR="00C17FA3" w:rsidRPr="00CF614C" w:rsidRDefault="00C17FA3" w:rsidP="00C17FA3">
      <w:pPr>
        <w:widowControl w:val="0"/>
        <w:autoSpaceDE w:val="0"/>
        <w:autoSpaceDN w:val="0"/>
        <w:adjustRightInd w:val="0"/>
        <w:snapToGrid w:val="0"/>
        <w:spacing w:after="0" w:line="240" w:lineRule="auto"/>
        <w:ind w:right="-284"/>
        <w:jc w:val="both"/>
        <w:outlineLvl w:val="0"/>
        <w:rPr>
          <w:rFonts w:ascii="Times New Roman" w:hAnsi="Times New Roman" w:cs="Times New Roman"/>
          <w:b/>
          <w:bCs/>
        </w:rPr>
      </w:pPr>
      <w:r w:rsidRPr="00CF614C">
        <w:rPr>
          <w:rFonts w:ascii="Times New Roman" w:hAnsi="Times New Roman" w:cs="Times New Roman"/>
          <w:b/>
          <w:bCs/>
          <w:color w:val="000000"/>
        </w:rPr>
        <w:t>ARTICLE 1 : CADRE DE REFERENCE</w:t>
      </w:r>
    </w:p>
    <w:p w14:paraId="3576E35A" w14:textId="77777777" w:rsidR="00002EBB" w:rsidRPr="00B72F5D" w:rsidRDefault="00C17FA3" w:rsidP="00002EBB">
      <w:pPr>
        <w:widowControl w:val="0"/>
        <w:autoSpaceDE w:val="0"/>
        <w:autoSpaceDN w:val="0"/>
        <w:adjustRightInd w:val="0"/>
        <w:snapToGrid w:val="0"/>
        <w:spacing w:after="0"/>
        <w:ind w:right="-284"/>
        <w:jc w:val="both"/>
        <w:rPr>
          <w:rFonts w:ascii="Times New Roman" w:hAnsi="Times New Roman" w:cs="Times New Roman"/>
          <w:color w:val="000000"/>
        </w:rPr>
      </w:pPr>
      <w:r w:rsidRPr="00CF614C">
        <w:rPr>
          <w:rFonts w:ascii="Times New Roman" w:hAnsi="Times New Roman" w:cs="Times New Roman"/>
          <w:color w:val="000000"/>
        </w:rPr>
        <w:t>Dans le cadre du projet PAQ</w:t>
      </w:r>
      <w:r w:rsidR="00847AE6" w:rsidRPr="00CF614C">
        <w:rPr>
          <w:rFonts w:ascii="Times New Roman" w:hAnsi="Times New Roman" w:cs="Times New Roman"/>
          <w:color w:val="000000"/>
        </w:rPr>
        <w:t xml:space="preserve">-DGSE </w:t>
      </w:r>
      <w:r w:rsidRPr="00CF614C">
        <w:rPr>
          <w:rFonts w:ascii="Times New Roman" w:hAnsi="Times New Roman" w:cs="Times New Roman"/>
          <w:color w:val="000000"/>
        </w:rPr>
        <w:t xml:space="preserve">intitulé : </w:t>
      </w:r>
      <w:r w:rsidR="00847AE6" w:rsidRPr="00CF614C">
        <w:rPr>
          <w:rFonts w:ascii="Times New Roman" w:hAnsi="Times New Roman" w:cs="Times New Roman"/>
          <w:color w:val="000000"/>
        </w:rPr>
        <w:t>Vision Stratégique vers plus d’Autonomie ViSA</w:t>
      </w:r>
      <w:r w:rsidRPr="00CF614C">
        <w:rPr>
          <w:rFonts w:ascii="Times New Roman" w:hAnsi="Times New Roman" w:cs="Times New Roman"/>
          <w:color w:val="000000"/>
        </w:rPr>
        <w:t xml:space="preserve">. </w:t>
      </w:r>
      <w:bookmarkStart w:id="1" w:name="_Hlk61202521"/>
      <w:r w:rsidRPr="00CF614C">
        <w:rPr>
          <w:rFonts w:ascii="Times New Roman" w:hAnsi="Times New Roman" w:cs="Times New Roman"/>
          <w:color w:val="000000"/>
        </w:rPr>
        <w:t>L’</w:t>
      </w:r>
      <w:r w:rsidR="00847AE6" w:rsidRPr="00CF614C">
        <w:rPr>
          <w:rFonts w:ascii="Times New Roman" w:hAnsi="Times New Roman" w:cs="Times New Roman"/>
          <w:color w:val="000000"/>
        </w:rPr>
        <w:t>I</w:t>
      </w:r>
      <w:r w:rsidRPr="00CF614C">
        <w:rPr>
          <w:rFonts w:ascii="Times New Roman" w:hAnsi="Times New Roman" w:cs="Times New Roman"/>
          <w:color w:val="000000"/>
        </w:rPr>
        <w:t xml:space="preserve">nstitut </w:t>
      </w:r>
      <w:r w:rsidR="00847AE6" w:rsidRPr="00CF614C">
        <w:rPr>
          <w:rFonts w:ascii="Times New Roman" w:hAnsi="Times New Roman" w:cs="Times New Roman"/>
          <w:color w:val="000000"/>
        </w:rPr>
        <w:t>S</w:t>
      </w:r>
      <w:r w:rsidRPr="00CF614C">
        <w:rPr>
          <w:rFonts w:ascii="Times New Roman" w:hAnsi="Times New Roman" w:cs="Times New Roman"/>
          <w:color w:val="000000"/>
        </w:rPr>
        <w:t xml:space="preserve">upérieur des </w:t>
      </w:r>
      <w:r w:rsidR="00847AE6" w:rsidRPr="00CF614C">
        <w:rPr>
          <w:rFonts w:ascii="Times New Roman" w:hAnsi="Times New Roman" w:cs="Times New Roman"/>
          <w:color w:val="000000"/>
        </w:rPr>
        <w:t>E</w:t>
      </w:r>
      <w:r w:rsidRPr="00CF614C">
        <w:rPr>
          <w:rFonts w:ascii="Times New Roman" w:hAnsi="Times New Roman" w:cs="Times New Roman"/>
          <w:color w:val="000000"/>
        </w:rPr>
        <w:t xml:space="preserve">tudes </w:t>
      </w:r>
      <w:r w:rsidR="00847AE6" w:rsidRPr="00CF614C">
        <w:rPr>
          <w:rFonts w:ascii="Times New Roman" w:hAnsi="Times New Roman" w:cs="Times New Roman"/>
          <w:color w:val="000000"/>
        </w:rPr>
        <w:t>T</w:t>
      </w:r>
      <w:r w:rsidRPr="00CF614C">
        <w:rPr>
          <w:rFonts w:ascii="Times New Roman" w:hAnsi="Times New Roman" w:cs="Times New Roman"/>
          <w:color w:val="000000"/>
        </w:rPr>
        <w:t xml:space="preserve">echnologiques de Zaghouan </w:t>
      </w:r>
      <w:bookmarkEnd w:id="1"/>
      <w:r w:rsidRPr="00CF614C">
        <w:rPr>
          <w:rFonts w:ascii="Times New Roman" w:hAnsi="Times New Roman" w:cs="Times New Roman"/>
          <w:color w:val="000000"/>
        </w:rPr>
        <w:t xml:space="preserve">se propose d’effectuer des paiements autorisés pour l’acquisition </w:t>
      </w:r>
      <w:bookmarkStart w:id="2" w:name="_Hlk63679090"/>
      <w:r w:rsidR="00B72F5D" w:rsidRPr="00B72F5D">
        <w:rPr>
          <w:rFonts w:ascii="Times New Roman" w:hAnsi="Times New Roman" w:cs="Times New Roman"/>
          <w:color w:val="000000"/>
        </w:rPr>
        <w:t>des outils pédagogiques</w:t>
      </w:r>
      <w:bookmarkEnd w:id="2"/>
      <w:r w:rsidR="00B72F5D">
        <w:rPr>
          <w:rFonts w:ascii="Times New Roman" w:hAnsi="Times New Roman" w:cs="Times New Roman"/>
          <w:color w:val="000000"/>
        </w:rPr>
        <w:t>.</w:t>
      </w:r>
    </w:p>
    <w:p w14:paraId="2CFCB509" w14:textId="77777777" w:rsidR="00C17FA3" w:rsidRPr="00CF614C" w:rsidRDefault="00C17FA3" w:rsidP="009453E7">
      <w:pPr>
        <w:widowControl w:val="0"/>
        <w:autoSpaceDE w:val="0"/>
        <w:autoSpaceDN w:val="0"/>
        <w:adjustRightInd w:val="0"/>
        <w:snapToGrid w:val="0"/>
        <w:spacing w:after="0"/>
        <w:ind w:right="-284"/>
        <w:jc w:val="both"/>
        <w:rPr>
          <w:rFonts w:ascii="Times New Roman" w:hAnsi="Times New Roman" w:cs="Times New Roman"/>
          <w:b/>
          <w:bCs/>
          <w:color w:val="000000"/>
        </w:rPr>
      </w:pPr>
      <w:r w:rsidRPr="00CF614C">
        <w:rPr>
          <w:rFonts w:ascii="Times New Roman" w:hAnsi="Times New Roman" w:cs="Times New Roman"/>
          <w:color w:val="FF0000"/>
        </w:rPr>
        <w:t>.</w:t>
      </w:r>
    </w:p>
    <w:p w14:paraId="75B9DCBA" w14:textId="77777777" w:rsidR="00C17FA3" w:rsidRPr="00CF614C" w:rsidRDefault="00C17FA3" w:rsidP="00C17FA3">
      <w:pPr>
        <w:widowControl w:val="0"/>
        <w:autoSpaceDE w:val="0"/>
        <w:autoSpaceDN w:val="0"/>
        <w:adjustRightInd w:val="0"/>
        <w:snapToGrid w:val="0"/>
        <w:spacing w:after="0" w:line="240" w:lineRule="auto"/>
        <w:ind w:right="-284"/>
        <w:jc w:val="both"/>
        <w:outlineLvl w:val="0"/>
        <w:rPr>
          <w:rFonts w:ascii="Times New Roman" w:hAnsi="Times New Roman" w:cs="Times New Roman"/>
          <w:b/>
          <w:bCs/>
          <w:color w:val="000000"/>
        </w:rPr>
      </w:pPr>
      <w:r w:rsidRPr="00CF614C">
        <w:rPr>
          <w:rFonts w:ascii="Times New Roman" w:hAnsi="Times New Roman" w:cs="Times New Roman"/>
          <w:b/>
          <w:bCs/>
          <w:color w:val="000000"/>
        </w:rPr>
        <w:t xml:space="preserve">ARTICLE 2 : OBJET </w:t>
      </w:r>
    </w:p>
    <w:p w14:paraId="7655D031" w14:textId="77777777" w:rsidR="00C17FA3" w:rsidRPr="00CF614C" w:rsidRDefault="00C17FA3" w:rsidP="00847AE6">
      <w:pPr>
        <w:widowControl w:val="0"/>
        <w:autoSpaceDE w:val="0"/>
        <w:autoSpaceDN w:val="0"/>
        <w:adjustRightInd w:val="0"/>
        <w:snapToGrid w:val="0"/>
        <w:spacing w:after="0"/>
        <w:ind w:right="-284"/>
        <w:jc w:val="both"/>
        <w:rPr>
          <w:rFonts w:ascii="Times New Roman" w:hAnsi="Times New Roman" w:cs="Times New Roman"/>
        </w:rPr>
      </w:pPr>
      <w:r w:rsidRPr="00CF614C">
        <w:rPr>
          <w:rFonts w:ascii="Times New Roman" w:hAnsi="Times New Roman" w:cs="Times New Roman"/>
          <w:color w:val="000000"/>
        </w:rPr>
        <w:t xml:space="preserve">L’institut supérieur des études technologiques de Zaghouan se propose d’acquérir </w:t>
      </w:r>
      <w:r w:rsidR="00B72F5D" w:rsidRPr="00B72F5D">
        <w:rPr>
          <w:rFonts w:ascii="Times New Roman" w:hAnsi="Times New Roman" w:cs="Times New Roman"/>
          <w:color w:val="000000"/>
        </w:rPr>
        <w:t>des outils pédagogiques</w:t>
      </w:r>
      <w:r w:rsidRPr="00CF614C">
        <w:rPr>
          <w:rFonts w:ascii="Times New Roman" w:hAnsi="Times New Roman" w:cs="Times New Roman"/>
          <w:color w:val="000000"/>
        </w:rPr>
        <w:t xml:space="preserve"> au profit du </w:t>
      </w:r>
      <w:r w:rsidR="00002EBB">
        <w:rPr>
          <w:rFonts w:ascii="Times New Roman" w:hAnsi="Times New Roman" w:cs="Times New Roman"/>
          <w:color w:val="000000"/>
        </w:rPr>
        <w:t>projet PAQ-DGSE-ViSA à</w:t>
      </w:r>
      <w:r w:rsidR="00E5399A" w:rsidRPr="00CF614C">
        <w:rPr>
          <w:rFonts w:ascii="Times New Roman" w:hAnsi="Times New Roman" w:cs="Times New Roman"/>
          <w:color w:val="000000"/>
        </w:rPr>
        <w:t>L’institut supérieur des études technologiques de Zaghouan</w:t>
      </w:r>
      <w:r w:rsidRPr="00CF614C">
        <w:rPr>
          <w:rFonts w:ascii="Times New Roman" w:hAnsi="Times New Roman" w:cs="Times New Roman"/>
          <w:color w:val="000000"/>
        </w:rPr>
        <w:t>, suivant la réglementation en vigueur et conformément aux clauses du présent cahier des charges. Les travaux sont cités en annexe [cahier des charges techniques].</w:t>
      </w:r>
    </w:p>
    <w:p w14:paraId="5520D51F" w14:textId="77777777" w:rsidR="00C17FA3" w:rsidRPr="00CF614C" w:rsidRDefault="00C17FA3" w:rsidP="00C17FA3">
      <w:pPr>
        <w:widowControl w:val="0"/>
        <w:autoSpaceDE w:val="0"/>
        <w:autoSpaceDN w:val="0"/>
        <w:adjustRightInd w:val="0"/>
        <w:snapToGrid w:val="0"/>
        <w:spacing w:after="0" w:line="240" w:lineRule="auto"/>
        <w:ind w:right="-284"/>
        <w:jc w:val="both"/>
        <w:rPr>
          <w:rFonts w:ascii="Times New Roman" w:hAnsi="Times New Roman" w:cs="Times New Roman"/>
        </w:rPr>
      </w:pPr>
    </w:p>
    <w:p w14:paraId="679CE0B3" w14:textId="77777777" w:rsidR="00C17FA3" w:rsidRPr="00CF614C" w:rsidRDefault="00C17FA3" w:rsidP="00C17FA3">
      <w:pPr>
        <w:widowControl w:val="0"/>
        <w:autoSpaceDE w:val="0"/>
        <w:autoSpaceDN w:val="0"/>
        <w:adjustRightInd w:val="0"/>
        <w:snapToGrid w:val="0"/>
        <w:spacing w:after="0" w:line="240" w:lineRule="auto"/>
        <w:ind w:right="-284"/>
        <w:jc w:val="both"/>
        <w:outlineLvl w:val="0"/>
        <w:rPr>
          <w:rFonts w:ascii="Times New Roman" w:hAnsi="Times New Roman" w:cs="Times New Roman"/>
          <w:b/>
          <w:bCs/>
          <w:color w:val="000000"/>
        </w:rPr>
      </w:pPr>
      <w:r w:rsidRPr="00CF614C">
        <w:rPr>
          <w:rFonts w:ascii="Times New Roman" w:hAnsi="Times New Roman" w:cs="Times New Roman"/>
          <w:b/>
          <w:bCs/>
          <w:color w:val="000000"/>
        </w:rPr>
        <w:t>ARTICLE 3 : CONDITIONS REQUISES POUR SOUMISSIONNER</w:t>
      </w:r>
    </w:p>
    <w:p w14:paraId="08651616" w14:textId="77777777" w:rsidR="00C17FA3" w:rsidRPr="00CF614C" w:rsidRDefault="00C17FA3" w:rsidP="00C17FA3">
      <w:pPr>
        <w:widowControl w:val="0"/>
        <w:autoSpaceDE w:val="0"/>
        <w:autoSpaceDN w:val="0"/>
        <w:adjustRightInd w:val="0"/>
        <w:snapToGrid w:val="0"/>
        <w:spacing w:after="0" w:line="240" w:lineRule="auto"/>
        <w:ind w:right="-284"/>
        <w:jc w:val="both"/>
        <w:rPr>
          <w:rFonts w:ascii="Times New Roman" w:hAnsi="Times New Roman" w:cs="Times New Roman"/>
        </w:rPr>
      </w:pPr>
      <w:r w:rsidRPr="00CF614C">
        <w:rPr>
          <w:rFonts w:ascii="Times New Roman" w:hAnsi="Times New Roman" w:cs="Times New Roman"/>
          <w:color w:val="000000"/>
        </w:rPr>
        <w:t>Il est admis à soumissionner tout fournisseur qui possède toutes les garanties requises pour assurer dans de bonnes conditions l’exécution de son marché. Les personnes physiques ou morales en état de faillite ne sont pas admises à soumissionner.</w:t>
      </w:r>
    </w:p>
    <w:p w14:paraId="290D026A" w14:textId="77777777" w:rsidR="00C17FA3" w:rsidRPr="00CF614C" w:rsidRDefault="00C17FA3" w:rsidP="00C17FA3">
      <w:pPr>
        <w:widowControl w:val="0"/>
        <w:autoSpaceDE w:val="0"/>
        <w:autoSpaceDN w:val="0"/>
        <w:adjustRightInd w:val="0"/>
        <w:snapToGrid w:val="0"/>
        <w:spacing w:after="0" w:line="240" w:lineRule="auto"/>
        <w:ind w:right="-284"/>
        <w:jc w:val="both"/>
        <w:rPr>
          <w:rFonts w:ascii="Times New Roman" w:hAnsi="Times New Roman" w:cs="Times New Roman"/>
          <w:b/>
          <w:bCs/>
          <w:color w:val="000000"/>
          <w:lang w:bidi="ar-TN"/>
        </w:rPr>
      </w:pPr>
      <w:r w:rsidRPr="00CF614C">
        <w:rPr>
          <w:rFonts w:ascii="Times New Roman" w:hAnsi="Times New Roman" w:cs="Times New Roman"/>
          <w:color w:val="000000"/>
        </w:rPr>
        <w:t xml:space="preserve">Les fournisseurs intéressés par cette consultation peuvent retirer le cahier des charges auprès </w:t>
      </w:r>
      <w:r w:rsidRPr="00CF614C">
        <w:rPr>
          <w:rFonts w:ascii="Times New Roman" w:hAnsi="Times New Roman" w:cs="Times New Roman"/>
          <w:color w:val="000000"/>
          <w:lang w:bidi="ar-TN"/>
        </w:rPr>
        <w:t xml:space="preserve">de </w:t>
      </w:r>
      <w:r w:rsidRPr="00CF614C">
        <w:rPr>
          <w:rFonts w:ascii="Times New Roman" w:hAnsi="Times New Roman" w:cs="Times New Roman"/>
          <w:b/>
          <w:bCs/>
          <w:color w:val="000000"/>
          <w:lang w:bidi="ar-TN"/>
        </w:rPr>
        <w:t xml:space="preserve">Bureau d’ordre de l’ISET de Zaghouan. </w:t>
      </w:r>
    </w:p>
    <w:p w14:paraId="73226DBA" w14:textId="77777777" w:rsidR="00D43948" w:rsidRDefault="00D43948" w:rsidP="00D43948">
      <w:pPr>
        <w:widowControl w:val="0"/>
        <w:autoSpaceDE w:val="0"/>
        <w:autoSpaceDN w:val="0"/>
        <w:adjustRightInd w:val="0"/>
        <w:snapToGrid w:val="0"/>
        <w:spacing w:after="0" w:line="240" w:lineRule="auto"/>
        <w:ind w:right="-284"/>
        <w:jc w:val="both"/>
        <w:rPr>
          <w:rFonts w:ascii="Times New Roman" w:hAnsi="Times New Roman" w:cs="Times New Roman"/>
          <w:b/>
          <w:bCs/>
          <w:color w:val="000000"/>
          <w:lang w:bidi="ar-TN"/>
        </w:rPr>
      </w:pPr>
      <w:r>
        <w:rPr>
          <w:rFonts w:ascii="Times New Roman" w:hAnsi="Times New Roman" w:cs="Times New Roman"/>
          <w:color w:val="000000"/>
          <w:lang w:bidi="ar-TN"/>
        </w:rPr>
        <w:t>Ou en envoyant une requête par e-mail à l’adresse</w:t>
      </w:r>
      <w:r>
        <w:rPr>
          <w:rFonts w:ascii="Times New Roman" w:hAnsi="Times New Roman" w:cs="Times New Roman"/>
          <w:b/>
          <w:bCs/>
          <w:color w:val="000000"/>
          <w:lang w:bidi="ar-TN"/>
        </w:rPr>
        <w:t xml:space="preserve"> : paq.dgse.visa@gmail.com</w:t>
      </w:r>
    </w:p>
    <w:p w14:paraId="0AD874E1" w14:textId="77777777" w:rsidR="00C17FA3" w:rsidRPr="00CF614C" w:rsidRDefault="00C17FA3" w:rsidP="00C17FA3">
      <w:pPr>
        <w:widowControl w:val="0"/>
        <w:autoSpaceDE w:val="0"/>
        <w:autoSpaceDN w:val="0"/>
        <w:adjustRightInd w:val="0"/>
        <w:snapToGrid w:val="0"/>
        <w:spacing w:after="0" w:line="240" w:lineRule="auto"/>
        <w:ind w:right="-284"/>
        <w:jc w:val="both"/>
        <w:rPr>
          <w:rFonts w:ascii="Times New Roman" w:hAnsi="Times New Roman" w:cs="Times New Roman"/>
        </w:rPr>
      </w:pPr>
    </w:p>
    <w:p w14:paraId="2D089C67" w14:textId="77777777" w:rsidR="00C17FA3" w:rsidRPr="00CF614C" w:rsidRDefault="00C17FA3" w:rsidP="00C17FA3">
      <w:pPr>
        <w:widowControl w:val="0"/>
        <w:autoSpaceDE w:val="0"/>
        <w:autoSpaceDN w:val="0"/>
        <w:adjustRightInd w:val="0"/>
        <w:snapToGrid w:val="0"/>
        <w:spacing w:after="0" w:line="240" w:lineRule="auto"/>
        <w:ind w:right="-284"/>
        <w:jc w:val="both"/>
        <w:outlineLvl w:val="0"/>
        <w:rPr>
          <w:rFonts w:ascii="Times New Roman" w:hAnsi="Times New Roman" w:cs="Times New Roman"/>
          <w:b/>
          <w:bCs/>
          <w:color w:val="000000"/>
        </w:rPr>
      </w:pPr>
      <w:r w:rsidRPr="00CF614C">
        <w:rPr>
          <w:rFonts w:ascii="Times New Roman" w:hAnsi="Times New Roman" w:cs="Times New Roman"/>
          <w:b/>
          <w:bCs/>
          <w:color w:val="000000"/>
        </w:rPr>
        <w:t>ARTICLE 4 : MODALITES DE RECEPTION DES OFFRES</w:t>
      </w:r>
    </w:p>
    <w:p w14:paraId="3E64EBE4" w14:textId="77777777" w:rsidR="00C17FA3" w:rsidRPr="00CF614C" w:rsidRDefault="00C17FA3" w:rsidP="004A1B02">
      <w:pPr>
        <w:widowControl w:val="0"/>
        <w:autoSpaceDE w:val="0"/>
        <w:autoSpaceDN w:val="0"/>
        <w:adjustRightInd w:val="0"/>
        <w:snapToGrid w:val="0"/>
        <w:spacing w:after="0"/>
        <w:ind w:right="-284"/>
        <w:jc w:val="both"/>
        <w:rPr>
          <w:rFonts w:ascii="Times New Roman" w:hAnsi="Times New Roman" w:cs="Times New Roman"/>
        </w:rPr>
      </w:pPr>
      <w:r w:rsidRPr="00CF614C">
        <w:rPr>
          <w:rFonts w:ascii="Times New Roman" w:hAnsi="Times New Roman" w:cs="Times New Roman"/>
          <w:color w:val="000000"/>
        </w:rPr>
        <w:t xml:space="preserve">Les offres doivent parvenir durant l’horaire du travail par voie postale, sous pli fermé et recommandé (ou par rapide poste) ou déposer directement au bureau d’ordre de </w:t>
      </w:r>
      <w:r w:rsidR="00E5399A" w:rsidRPr="00CF614C">
        <w:rPr>
          <w:rFonts w:ascii="Times New Roman" w:hAnsi="Times New Roman" w:cs="Times New Roman"/>
          <w:color w:val="000000"/>
        </w:rPr>
        <w:t>L’institut supérieur des études technologiques de Zaghouan</w:t>
      </w:r>
      <w:r w:rsidRPr="00CF614C">
        <w:rPr>
          <w:rFonts w:ascii="Times New Roman" w:hAnsi="Times New Roman" w:cs="Times New Roman"/>
          <w:color w:val="000000"/>
        </w:rPr>
        <w:t xml:space="preserve"> au plus tard l</w:t>
      </w:r>
      <w:r w:rsidR="00BB1BEE">
        <w:rPr>
          <w:rFonts w:ascii="Times New Roman" w:hAnsi="Times New Roman" w:cs="Times New Roman"/>
          <w:color w:val="000000"/>
        </w:rPr>
        <w:t xml:space="preserve">e </w:t>
      </w:r>
      <w:r w:rsidR="004A1B02">
        <w:rPr>
          <w:rFonts w:ascii="Times New Roman" w:hAnsi="Times New Roman" w:cs="Times New Roman"/>
          <w:b/>
          <w:bCs/>
          <w:color w:val="000000"/>
          <w:sz w:val="24"/>
          <w:szCs w:val="24"/>
        </w:rPr>
        <w:t>30</w:t>
      </w:r>
      <w:r w:rsidR="00BB1BEE" w:rsidRPr="001F0E72">
        <w:rPr>
          <w:rFonts w:ascii="Times New Roman" w:hAnsi="Times New Roman" w:cs="Times New Roman"/>
          <w:b/>
          <w:bCs/>
          <w:color w:val="000000"/>
          <w:sz w:val="24"/>
          <w:szCs w:val="24"/>
        </w:rPr>
        <w:t>/</w:t>
      </w:r>
      <w:r w:rsidR="001F0E72" w:rsidRPr="001F0E72">
        <w:rPr>
          <w:rFonts w:ascii="Times New Roman" w:hAnsi="Times New Roman" w:cs="Times New Roman"/>
          <w:b/>
          <w:bCs/>
          <w:color w:val="000000"/>
          <w:sz w:val="24"/>
          <w:szCs w:val="24"/>
        </w:rPr>
        <w:t>12</w:t>
      </w:r>
      <w:r w:rsidR="00BB1BEE" w:rsidRPr="001F0E72">
        <w:rPr>
          <w:rFonts w:ascii="Times New Roman" w:hAnsi="Times New Roman" w:cs="Times New Roman"/>
          <w:b/>
          <w:bCs/>
          <w:color w:val="000000"/>
          <w:sz w:val="24"/>
          <w:szCs w:val="24"/>
        </w:rPr>
        <w:t>/2021</w:t>
      </w:r>
      <w:r w:rsidRPr="001F0E72">
        <w:rPr>
          <w:rFonts w:ascii="Times New Roman" w:hAnsi="Times New Roman" w:cs="Times New Roman"/>
          <w:color w:val="000000"/>
          <w:sz w:val="24"/>
          <w:szCs w:val="24"/>
        </w:rPr>
        <w:t xml:space="preserve"> </w:t>
      </w:r>
      <w:r w:rsidRPr="00CF614C">
        <w:rPr>
          <w:rFonts w:ascii="Times New Roman" w:hAnsi="Times New Roman" w:cs="Times New Roman"/>
          <w:color w:val="000000"/>
        </w:rPr>
        <w:t>(le cachet du bureau d’ordre de l’ISET de Zaghouan faisant foi) à l’adresse suivante :</w:t>
      </w:r>
    </w:p>
    <w:p w14:paraId="40BA66D0" w14:textId="77777777" w:rsidR="00C17FA3" w:rsidRPr="00CF614C" w:rsidRDefault="00C17FA3" w:rsidP="00C17FA3">
      <w:pPr>
        <w:widowControl w:val="0"/>
        <w:autoSpaceDE w:val="0"/>
        <w:autoSpaceDN w:val="0"/>
        <w:adjustRightInd w:val="0"/>
        <w:snapToGrid w:val="0"/>
        <w:spacing w:after="0"/>
        <w:ind w:right="-284"/>
        <w:jc w:val="center"/>
        <w:rPr>
          <w:rFonts w:ascii="Times New Roman" w:hAnsi="Times New Roman" w:cs="Times New Roman"/>
          <w:b/>
          <w:bCs/>
          <w:color w:val="000000"/>
          <w:lang w:bidi="ar-TN"/>
        </w:rPr>
      </w:pPr>
      <w:r w:rsidRPr="00CF614C">
        <w:rPr>
          <w:rFonts w:ascii="Times New Roman" w:hAnsi="Times New Roman" w:cs="Times New Roman"/>
          <w:b/>
          <w:bCs/>
          <w:color w:val="000000"/>
          <w:lang w:bidi="ar-TN"/>
        </w:rPr>
        <w:t>Institut supérieur des études technologiques de Zaghouan</w:t>
      </w:r>
    </w:p>
    <w:p w14:paraId="4A07235C" w14:textId="77777777" w:rsidR="00C17FA3" w:rsidRPr="00CF614C" w:rsidRDefault="00C17FA3" w:rsidP="00C17FA3">
      <w:pPr>
        <w:widowControl w:val="0"/>
        <w:autoSpaceDE w:val="0"/>
        <w:autoSpaceDN w:val="0"/>
        <w:adjustRightInd w:val="0"/>
        <w:snapToGrid w:val="0"/>
        <w:spacing w:after="0"/>
        <w:ind w:right="-284"/>
        <w:jc w:val="center"/>
        <w:rPr>
          <w:rFonts w:ascii="Times New Roman" w:hAnsi="Times New Roman" w:cs="Times New Roman"/>
          <w:b/>
          <w:bCs/>
          <w:color w:val="000000"/>
          <w:lang w:bidi="ar-TN"/>
        </w:rPr>
      </w:pPr>
      <w:r w:rsidRPr="00CF614C">
        <w:rPr>
          <w:rFonts w:ascii="Times New Roman" w:hAnsi="Times New Roman" w:cs="Times New Roman"/>
          <w:b/>
          <w:bCs/>
          <w:color w:val="000000"/>
          <w:lang w:bidi="ar-TN"/>
        </w:rPr>
        <w:t>Campus universitaire Mogran 1121 Zaghouan</w:t>
      </w:r>
    </w:p>
    <w:p w14:paraId="0EE46C8C" w14:textId="77777777" w:rsidR="00C17FA3" w:rsidRPr="00CF614C" w:rsidRDefault="00C17FA3" w:rsidP="00C17FA3">
      <w:pPr>
        <w:widowControl w:val="0"/>
        <w:autoSpaceDE w:val="0"/>
        <w:autoSpaceDN w:val="0"/>
        <w:adjustRightInd w:val="0"/>
        <w:snapToGrid w:val="0"/>
        <w:spacing w:after="0"/>
        <w:ind w:right="-284"/>
        <w:jc w:val="center"/>
        <w:rPr>
          <w:rFonts w:ascii="Times New Roman" w:hAnsi="Times New Roman" w:cs="Times New Roman"/>
          <w:b/>
          <w:bCs/>
        </w:rPr>
      </w:pPr>
    </w:p>
    <w:p w14:paraId="6C24EE74" w14:textId="77777777" w:rsidR="00C17FA3" w:rsidRPr="00CF614C" w:rsidRDefault="00C17FA3" w:rsidP="00C17FA3">
      <w:pPr>
        <w:spacing w:after="0"/>
        <w:ind w:right="-284"/>
        <w:rPr>
          <w:rFonts w:ascii="Times New Roman" w:hAnsi="Times New Roman" w:cs="Times New Roman"/>
          <w:color w:val="000000"/>
        </w:rPr>
      </w:pPr>
      <w:r w:rsidRPr="00CF614C">
        <w:rPr>
          <w:rFonts w:ascii="Times New Roman" w:hAnsi="Times New Roman" w:cs="Times New Roman"/>
          <w:color w:val="000000"/>
        </w:rPr>
        <w:t>L’enveloppe extérieure doit comporter, outre l’adresse, la mention :</w:t>
      </w:r>
    </w:p>
    <w:p w14:paraId="5FDCCFCD" w14:textId="77777777" w:rsidR="00C17FA3" w:rsidRPr="00CF614C" w:rsidRDefault="00C17FA3" w:rsidP="00C17FA3">
      <w:pPr>
        <w:ind w:right="-284" w:hanging="142"/>
        <w:jc w:val="center"/>
        <w:rPr>
          <w:rFonts w:ascii="Times New Roman" w:hAnsi="Times New Roman" w:cs="Times New Roman"/>
          <w:color w:val="000000"/>
          <w:highlight w:val="yellow"/>
        </w:rPr>
      </w:pPr>
      <w:r w:rsidRPr="00CF614C">
        <w:rPr>
          <w:rFonts w:ascii="Times New Roman" w:hAnsi="Times New Roman" w:cs="Times New Roman"/>
          <w:b/>
          <w:bCs/>
          <w:color w:val="000000"/>
        </w:rPr>
        <w:t xml:space="preserve">« A NE PAS OUVRIR CONSULTATION </w:t>
      </w:r>
      <w:r w:rsidR="00847AE6" w:rsidRPr="00CF614C">
        <w:rPr>
          <w:rFonts w:ascii="Bookman Old Style Bold" w:hAnsi="Bookman Old Style Bold" w:cs="Bookman Old Style Bold"/>
          <w:b/>
          <w:bCs/>
          <w:color w:val="000000"/>
        </w:rPr>
        <w:t xml:space="preserve">N° </w:t>
      </w:r>
      <w:r w:rsidR="00796614" w:rsidRPr="00BF1435">
        <w:rPr>
          <w:rFonts w:ascii="Times New Roman" w:hAnsi="Times New Roman" w:cs="Times New Roman"/>
          <w:b/>
          <w:bCs/>
        </w:rPr>
        <w:t>0</w:t>
      </w:r>
      <w:r w:rsidR="002B11B1">
        <w:rPr>
          <w:rFonts w:ascii="Times New Roman" w:hAnsi="Times New Roman" w:cs="Times New Roman"/>
          <w:b/>
          <w:bCs/>
        </w:rPr>
        <w:t>2</w:t>
      </w:r>
      <w:r w:rsidR="00AE472D">
        <w:rPr>
          <w:rFonts w:ascii="Times New Roman" w:hAnsi="Times New Roman" w:cs="Times New Roman"/>
          <w:b/>
          <w:bCs/>
        </w:rPr>
        <w:t>cube</w:t>
      </w:r>
      <w:r w:rsidR="00063823">
        <w:rPr>
          <w:rFonts w:ascii="Times New Roman" w:hAnsi="Times New Roman" w:cs="Times New Roman"/>
          <w:b/>
          <w:bCs/>
        </w:rPr>
        <w:t>³</w:t>
      </w:r>
      <w:r w:rsidR="00847AE6" w:rsidRPr="00980993">
        <w:rPr>
          <w:rFonts w:ascii="Times New Roman" w:hAnsi="Times New Roman" w:cs="Times New Roman"/>
          <w:b/>
          <w:bCs/>
        </w:rPr>
        <w:t>/2021/PAQ-DGSE-ViSA</w:t>
      </w:r>
      <w:r w:rsidR="00AE472D">
        <w:rPr>
          <w:rFonts w:ascii="Times New Roman" w:hAnsi="Times New Roman" w:cs="Times New Roman"/>
          <w:b/>
          <w:bCs/>
        </w:rPr>
        <w:t xml:space="preserve"> </w:t>
      </w:r>
      <w:r w:rsidRPr="00CF614C">
        <w:rPr>
          <w:rFonts w:ascii="Times New Roman" w:hAnsi="Times New Roman" w:cs="Times New Roman"/>
          <w:b/>
          <w:bCs/>
          <w:color w:val="000000"/>
        </w:rPr>
        <w:t>de</w:t>
      </w:r>
      <w:r w:rsidR="00AE472D">
        <w:rPr>
          <w:rFonts w:ascii="Times New Roman" w:hAnsi="Times New Roman" w:cs="Times New Roman"/>
          <w:b/>
          <w:bCs/>
          <w:color w:val="000000"/>
        </w:rPr>
        <w:t xml:space="preserve"> </w:t>
      </w:r>
      <w:r w:rsidRPr="00CF614C">
        <w:rPr>
          <w:rFonts w:ascii="Times New Roman" w:hAnsi="Times New Roman" w:cs="Times New Roman"/>
          <w:b/>
          <w:bCs/>
          <w:color w:val="000000"/>
        </w:rPr>
        <w:t>l’ISET</w:t>
      </w:r>
      <w:r w:rsidR="00AE472D">
        <w:rPr>
          <w:rFonts w:ascii="Times New Roman" w:hAnsi="Times New Roman" w:cs="Times New Roman"/>
          <w:b/>
          <w:bCs/>
          <w:color w:val="000000"/>
        </w:rPr>
        <w:t xml:space="preserve"> </w:t>
      </w:r>
      <w:r w:rsidRPr="00CF614C">
        <w:rPr>
          <w:rFonts w:ascii="Times New Roman" w:hAnsi="Times New Roman" w:cs="Times New Roman"/>
          <w:b/>
          <w:bCs/>
          <w:color w:val="000000"/>
        </w:rPr>
        <w:t>de</w:t>
      </w:r>
      <w:r w:rsidR="00AE472D">
        <w:rPr>
          <w:rFonts w:ascii="Times New Roman" w:hAnsi="Times New Roman" w:cs="Times New Roman"/>
          <w:b/>
          <w:bCs/>
          <w:color w:val="000000"/>
        </w:rPr>
        <w:t xml:space="preserve"> </w:t>
      </w:r>
      <w:r w:rsidRPr="00CF614C">
        <w:rPr>
          <w:rFonts w:ascii="Times New Roman" w:hAnsi="Times New Roman" w:cs="Times New Roman"/>
          <w:b/>
          <w:bCs/>
          <w:color w:val="000000"/>
        </w:rPr>
        <w:t>Zaghouan »</w:t>
      </w:r>
      <w:r w:rsidRPr="00CF614C">
        <w:rPr>
          <w:rFonts w:ascii="Times New Roman" w:hAnsi="Times New Roman" w:cs="Times New Roman"/>
          <w:color w:val="000000"/>
        </w:rPr>
        <w:t xml:space="preserve"> : </w:t>
      </w:r>
      <w:r w:rsidRPr="00980993">
        <w:rPr>
          <w:rFonts w:ascii="Times New Roman" w:hAnsi="Times New Roman" w:cs="Times New Roman"/>
          <w:b/>
          <w:bCs/>
          <w:color w:val="000000"/>
        </w:rPr>
        <w:t xml:space="preserve">Acquisition </w:t>
      </w:r>
      <w:r w:rsidR="00B72F5D" w:rsidRPr="00B72F5D">
        <w:rPr>
          <w:rFonts w:ascii="Times New Roman" w:hAnsi="Times New Roman" w:cs="Times New Roman"/>
          <w:b/>
          <w:bCs/>
          <w:color w:val="000000"/>
        </w:rPr>
        <w:t>des outils pédagogiques</w:t>
      </w:r>
    </w:p>
    <w:p w14:paraId="351CC876" w14:textId="77777777" w:rsidR="00C17FA3" w:rsidRPr="00CF614C" w:rsidRDefault="00C17FA3" w:rsidP="00C17FA3">
      <w:pPr>
        <w:spacing w:after="0"/>
        <w:ind w:right="-284"/>
        <w:jc w:val="both"/>
        <w:rPr>
          <w:rFonts w:ascii="Times New Roman" w:hAnsi="Times New Roman" w:cs="Times New Roman"/>
          <w:color w:val="000000"/>
        </w:rPr>
      </w:pPr>
      <w:r w:rsidRPr="00CF614C">
        <w:rPr>
          <w:rFonts w:ascii="Times New Roman" w:hAnsi="Times New Roman" w:cs="Times New Roman"/>
          <w:color w:val="000000"/>
        </w:rPr>
        <w:t>Dans cette enveloppe, chaque soumissionnaire est appelé à remettre deux enveloppes ; à savoir une proposition technique (</w:t>
      </w:r>
      <w:r w:rsidRPr="00CF614C">
        <w:rPr>
          <w:rFonts w:ascii="Times New Roman" w:hAnsi="Times New Roman" w:cs="Times New Roman"/>
          <w:b/>
          <w:bCs/>
          <w:color w:val="000000"/>
        </w:rPr>
        <w:t>Enveloppe A</w:t>
      </w:r>
      <w:r w:rsidRPr="00CF614C">
        <w:rPr>
          <w:rFonts w:ascii="Times New Roman" w:hAnsi="Times New Roman" w:cs="Times New Roman"/>
          <w:color w:val="000000"/>
        </w:rPr>
        <w:t>) et une proposition financière (</w:t>
      </w:r>
      <w:r w:rsidRPr="00CF614C">
        <w:rPr>
          <w:rFonts w:ascii="Times New Roman" w:hAnsi="Times New Roman" w:cs="Times New Roman"/>
          <w:b/>
          <w:bCs/>
          <w:color w:val="000000"/>
        </w:rPr>
        <w:t>Enveloppe B</w:t>
      </w:r>
      <w:r w:rsidRPr="00CF614C">
        <w:rPr>
          <w:rFonts w:ascii="Times New Roman" w:hAnsi="Times New Roman" w:cs="Times New Roman"/>
          <w:color w:val="000000"/>
        </w:rPr>
        <w:t>).</w:t>
      </w:r>
    </w:p>
    <w:p w14:paraId="2C431A4E" w14:textId="77777777" w:rsidR="00C17FA3" w:rsidRPr="00CF614C" w:rsidRDefault="00C17FA3" w:rsidP="00C17FA3">
      <w:pPr>
        <w:widowControl w:val="0"/>
        <w:autoSpaceDE w:val="0"/>
        <w:autoSpaceDN w:val="0"/>
        <w:adjustRightInd w:val="0"/>
        <w:snapToGrid w:val="0"/>
        <w:spacing w:after="0" w:line="240" w:lineRule="auto"/>
        <w:jc w:val="both"/>
        <w:rPr>
          <w:rFonts w:ascii="Times New Roman" w:hAnsi="Times New Roman" w:cs="Times New Roman"/>
        </w:rPr>
      </w:pPr>
      <w:r w:rsidRPr="00CF614C">
        <w:rPr>
          <w:rFonts w:ascii="Times New Roman" w:hAnsi="Times New Roman" w:cs="Times New Roman"/>
          <w:b/>
          <w:bCs/>
          <w:color w:val="000000"/>
        </w:rPr>
        <w:t>* Enveloppe A</w:t>
      </w:r>
      <w:r w:rsidRPr="00CF614C">
        <w:rPr>
          <w:rFonts w:ascii="Times New Roman" w:hAnsi="Times New Roman" w:cs="Times New Roman"/>
          <w:color w:val="000000"/>
        </w:rPr>
        <w:t xml:space="preserve"> intitulée « </w:t>
      </w:r>
      <w:r w:rsidRPr="00CF614C">
        <w:rPr>
          <w:rFonts w:ascii="Times New Roman" w:hAnsi="Times New Roman" w:cs="Times New Roman"/>
          <w:b/>
          <w:bCs/>
          <w:color w:val="000000"/>
        </w:rPr>
        <w:t>OFFRE TECHNIQUE</w:t>
      </w:r>
      <w:r w:rsidRPr="00CF614C">
        <w:rPr>
          <w:rFonts w:ascii="Times New Roman" w:hAnsi="Times New Roman" w:cs="Times New Roman"/>
          <w:color w:val="000000"/>
        </w:rPr>
        <w:t xml:space="preserve"> » fermée et signée et qui doit contenir les pièces suivantes :</w:t>
      </w:r>
    </w:p>
    <w:p w14:paraId="2554E819" w14:textId="77777777" w:rsidR="00C17FA3" w:rsidRPr="00CF614C" w:rsidRDefault="00C17FA3" w:rsidP="00C17FA3">
      <w:pPr>
        <w:widowControl w:val="0"/>
        <w:autoSpaceDE w:val="0"/>
        <w:autoSpaceDN w:val="0"/>
        <w:adjustRightInd w:val="0"/>
        <w:snapToGrid w:val="0"/>
        <w:spacing w:after="0" w:line="240" w:lineRule="auto"/>
        <w:ind w:left="708"/>
        <w:jc w:val="both"/>
        <w:rPr>
          <w:rFonts w:ascii="Times New Roman" w:hAnsi="Times New Roman" w:cs="Times New Roman"/>
          <w:color w:val="000000"/>
        </w:rPr>
      </w:pPr>
      <w:r w:rsidRPr="00CF614C">
        <w:rPr>
          <w:rFonts w:ascii="Times New Roman" w:hAnsi="Times New Roman" w:cs="Times New Roman"/>
          <w:color w:val="000000"/>
        </w:rPr>
        <w:t xml:space="preserve">1- La documentation technique. </w:t>
      </w:r>
    </w:p>
    <w:p w14:paraId="4558BEAE" w14:textId="77777777" w:rsidR="00C17FA3" w:rsidRPr="00CF614C" w:rsidRDefault="00C17FA3" w:rsidP="00C17FA3">
      <w:pPr>
        <w:widowControl w:val="0"/>
        <w:autoSpaceDE w:val="0"/>
        <w:autoSpaceDN w:val="0"/>
        <w:adjustRightInd w:val="0"/>
        <w:snapToGrid w:val="0"/>
        <w:spacing w:after="0" w:line="240" w:lineRule="auto"/>
        <w:ind w:firstLine="708"/>
        <w:jc w:val="both"/>
        <w:rPr>
          <w:rFonts w:ascii="Times New Roman" w:hAnsi="Times New Roman" w:cs="Times New Roman"/>
          <w:color w:val="000000"/>
        </w:rPr>
      </w:pPr>
      <w:r w:rsidRPr="00CF614C">
        <w:rPr>
          <w:rFonts w:ascii="Times New Roman" w:hAnsi="Times New Roman" w:cs="Times New Roman"/>
          <w:color w:val="000000"/>
        </w:rPr>
        <w:t>2- Formulaire de réponse remplis.</w:t>
      </w:r>
    </w:p>
    <w:p w14:paraId="7897EA81" w14:textId="77777777" w:rsidR="00C17FA3" w:rsidRPr="00CF614C" w:rsidRDefault="00C17FA3" w:rsidP="00C17FA3">
      <w:pPr>
        <w:widowControl w:val="0"/>
        <w:autoSpaceDE w:val="0"/>
        <w:autoSpaceDN w:val="0"/>
        <w:adjustRightInd w:val="0"/>
        <w:snapToGrid w:val="0"/>
        <w:spacing w:after="0" w:line="240" w:lineRule="auto"/>
        <w:ind w:firstLine="708"/>
        <w:jc w:val="both"/>
        <w:rPr>
          <w:rFonts w:ascii="Times New Roman" w:hAnsi="Times New Roman" w:cs="Times New Roman"/>
          <w:color w:val="000000"/>
        </w:rPr>
      </w:pPr>
      <w:r w:rsidRPr="00CF614C">
        <w:rPr>
          <w:rFonts w:ascii="Times New Roman" w:hAnsi="Times New Roman" w:cs="Times New Roman"/>
          <w:color w:val="000000"/>
        </w:rPr>
        <w:t>3- Cahier des charges signé.</w:t>
      </w:r>
    </w:p>
    <w:p w14:paraId="770C5A22" w14:textId="77777777" w:rsidR="00C17FA3" w:rsidRPr="00CF614C" w:rsidRDefault="00C17FA3" w:rsidP="00C17FA3">
      <w:pPr>
        <w:widowControl w:val="0"/>
        <w:autoSpaceDE w:val="0"/>
        <w:autoSpaceDN w:val="0"/>
        <w:adjustRightInd w:val="0"/>
        <w:snapToGrid w:val="0"/>
        <w:spacing w:after="0" w:line="240" w:lineRule="auto"/>
        <w:jc w:val="both"/>
        <w:rPr>
          <w:rFonts w:ascii="Times New Roman" w:hAnsi="Times New Roman" w:cs="Times New Roman"/>
          <w:color w:val="000000"/>
        </w:rPr>
      </w:pPr>
    </w:p>
    <w:p w14:paraId="2FEAD38C" w14:textId="77777777" w:rsidR="00C17FA3" w:rsidRPr="00CF614C" w:rsidRDefault="00C17FA3" w:rsidP="00C17FA3">
      <w:pPr>
        <w:widowControl w:val="0"/>
        <w:autoSpaceDE w:val="0"/>
        <w:autoSpaceDN w:val="0"/>
        <w:adjustRightInd w:val="0"/>
        <w:snapToGrid w:val="0"/>
        <w:spacing w:after="0" w:line="240" w:lineRule="auto"/>
        <w:jc w:val="both"/>
        <w:rPr>
          <w:rFonts w:ascii="Times New Roman" w:hAnsi="Times New Roman" w:cs="Times New Roman"/>
        </w:rPr>
      </w:pPr>
      <w:r w:rsidRPr="00CF614C">
        <w:rPr>
          <w:rFonts w:ascii="Times New Roman" w:hAnsi="Times New Roman" w:cs="Times New Roman"/>
          <w:b/>
          <w:bCs/>
          <w:color w:val="000000"/>
        </w:rPr>
        <w:t>* Enveloppe B</w:t>
      </w:r>
      <w:r w:rsidRPr="00CF614C">
        <w:rPr>
          <w:rFonts w:ascii="Times New Roman" w:hAnsi="Times New Roman" w:cs="Times New Roman"/>
          <w:color w:val="000000"/>
        </w:rPr>
        <w:t xml:space="preserve"> intitulée « </w:t>
      </w:r>
      <w:bookmarkStart w:id="3" w:name="OLE_LINK1"/>
      <w:r w:rsidRPr="00CF614C">
        <w:rPr>
          <w:rFonts w:ascii="Times New Roman" w:hAnsi="Times New Roman" w:cs="Times New Roman"/>
          <w:b/>
          <w:bCs/>
          <w:color w:val="000000"/>
        </w:rPr>
        <w:t>OFFRE FINANCIERE</w:t>
      </w:r>
      <w:bookmarkEnd w:id="3"/>
      <w:r w:rsidRPr="00CF614C">
        <w:rPr>
          <w:rFonts w:ascii="Times New Roman" w:hAnsi="Times New Roman" w:cs="Times New Roman"/>
          <w:color w:val="000000"/>
        </w:rPr>
        <w:t>» fermée et signée et qui doit contenir obligatoirement les pièces suivantes :</w:t>
      </w:r>
    </w:p>
    <w:p w14:paraId="5EC26BD0" w14:textId="77777777" w:rsidR="00C17FA3" w:rsidRPr="00CF614C" w:rsidRDefault="00C17FA3" w:rsidP="00C17FA3">
      <w:pPr>
        <w:pStyle w:val="Paragraphedeliste1"/>
        <w:widowControl w:val="0"/>
        <w:autoSpaceDE w:val="0"/>
        <w:autoSpaceDN w:val="0"/>
        <w:adjustRightInd w:val="0"/>
        <w:snapToGrid w:val="0"/>
        <w:spacing w:after="0" w:line="240" w:lineRule="auto"/>
        <w:ind w:left="0" w:firstLine="708"/>
        <w:jc w:val="both"/>
        <w:rPr>
          <w:rFonts w:ascii="Times New Roman" w:hAnsi="Times New Roman" w:cs="Times New Roman"/>
        </w:rPr>
      </w:pPr>
      <w:r w:rsidRPr="00CF614C">
        <w:rPr>
          <w:rFonts w:ascii="Times New Roman" w:hAnsi="Times New Roman" w:cs="Times New Roman"/>
          <w:color w:val="000000"/>
        </w:rPr>
        <w:t>1- La soumission</w:t>
      </w:r>
    </w:p>
    <w:p w14:paraId="63AEEF1D" w14:textId="77777777" w:rsidR="00C17FA3" w:rsidRPr="00CF614C" w:rsidRDefault="00C17FA3" w:rsidP="00C17FA3">
      <w:pPr>
        <w:pStyle w:val="Paragraphedeliste1"/>
        <w:widowControl w:val="0"/>
        <w:numPr>
          <w:ilvl w:val="0"/>
          <w:numId w:val="2"/>
        </w:numPr>
        <w:autoSpaceDE w:val="0"/>
        <w:autoSpaceDN w:val="0"/>
        <w:adjustRightInd w:val="0"/>
        <w:snapToGrid w:val="0"/>
        <w:spacing w:after="0" w:line="240" w:lineRule="auto"/>
        <w:jc w:val="both"/>
        <w:rPr>
          <w:rFonts w:ascii="Times New Roman" w:hAnsi="Times New Roman" w:cs="Times New Roman"/>
        </w:rPr>
      </w:pPr>
      <w:r w:rsidRPr="00CF614C">
        <w:rPr>
          <w:rFonts w:ascii="Times New Roman" w:hAnsi="Times New Roman" w:cs="Times New Roman"/>
          <w:color w:val="000000"/>
        </w:rPr>
        <w:t>Le bordereau des prix conformément au modèle annexé au présent cahier des charges.</w:t>
      </w:r>
    </w:p>
    <w:p w14:paraId="49182299" w14:textId="77777777" w:rsidR="00CF614C" w:rsidRDefault="00CF614C" w:rsidP="00C17FA3">
      <w:pPr>
        <w:spacing w:after="0"/>
        <w:ind w:right="-284"/>
        <w:jc w:val="both"/>
        <w:rPr>
          <w:rFonts w:ascii="Times New Roman" w:hAnsi="Times New Roman" w:cs="Times New Roman"/>
          <w:color w:val="000000"/>
        </w:rPr>
      </w:pPr>
    </w:p>
    <w:p w14:paraId="3DF4131C" w14:textId="77777777" w:rsidR="00C17FA3" w:rsidRDefault="00C17FA3" w:rsidP="00C17FA3">
      <w:pPr>
        <w:spacing w:after="0"/>
        <w:ind w:right="-284"/>
        <w:jc w:val="both"/>
        <w:rPr>
          <w:rFonts w:ascii="Times New Roman" w:hAnsi="Times New Roman" w:cs="Times New Roman"/>
          <w:color w:val="000000"/>
        </w:rPr>
      </w:pPr>
      <w:r w:rsidRPr="00CF614C">
        <w:rPr>
          <w:rFonts w:ascii="Times New Roman" w:hAnsi="Times New Roman" w:cs="Times New Roman"/>
          <w:color w:val="000000"/>
        </w:rPr>
        <w:t>Une fois la remise de son pli faite, le soumissionnaire ne doit ni le retirer, ni le modifier, ni le corriger sous aucun prétexte.</w:t>
      </w:r>
    </w:p>
    <w:p w14:paraId="578DF69B" w14:textId="77777777" w:rsidR="00CF614C" w:rsidRPr="00CF614C" w:rsidRDefault="00CF614C" w:rsidP="00C17FA3">
      <w:pPr>
        <w:spacing w:after="0"/>
        <w:ind w:right="-284"/>
        <w:jc w:val="both"/>
        <w:rPr>
          <w:rFonts w:ascii="Times New Roman" w:hAnsi="Times New Roman" w:cs="Times New Roman"/>
          <w:color w:val="000000"/>
        </w:rPr>
      </w:pPr>
    </w:p>
    <w:p w14:paraId="7C3A858D" w14:textId="77777777" w:rsidR="00C17FA3" w:rsidRPr="00CF614C" w:rsidRDefault="00C17FA3" w:rsidP="00C17FA3">
      <w:pPr>
        <w:widowControl w:val="0"/>
        <w:autoSpaceDE w:val="0"/>
        <w:autoSpaceDN w:val="0"/>
        <w:adjustRightInd w:val="0"/>
        <w:snapToGrid w:val="0"/>
        <w:spacing w:after="0" w:line="240" w:lineRule="auto"/>
        <w:ind w:right="-284"/>
        <w:jc w:val="both"/>
        <w:outlineLvl w:val="0"/>
        <w:rPr>
          <w:rFonts w:ascii="Times New Roman" w:hAnsi="Times New Roman" w:cs="Times New Roman"/>
          <w:b/>
          <w:bCs/>
          <w:color w:val="000000"/>
        </w:rPr>
      </w:pPr>
      <w:r w:rsidRPr="00CF614C">
        <w:rPr>
          <w:rFonts w:ascii="Times New Roman" w:hAnsi="Times New Roman" w:cs="Times New Roman"/>
          <w:b/>
          <w:bCs/>
          <w:color w:val="000000"/>
        </w:rPr>
        <w:t>ARTICLE 5 : DELAI DE VALIDITE DE L’OFFRE</w:t>
      </w:r>
    </w:p>
    <w:p w14:paraId="6C226BFB" w14:textId="77777777" w:rsidR="00C17FA3" w:rsidRPr="00CF614C" w:rsidRDefault="00C17FA3" w:rsidP="00C17FA3">
      <w:pPr>
        <w:widowControl w:val="0"/>
        <w:autoSpaceDE w:val="0"/>
        <w:autoSpaceDN w:val="0"/>
        <w:adjustRightInd w:val="0"/>
        <w:snapToGrid w:val="0"/>
        <w:spacing w:after="0"/>
        <w:ind w:right="-284"/>
        <w:jc w:val="both"/>
        <w:rPr>
          <w:rFonts w:ascii="Times New Roman" w:hAnsi="Times New Roman" w:cs="Times New Roman"/>
        </w:rPr>
      </w:pPr>
      <w:r w:rsidRPr="00CF614C">
        <w:rPr>
          <w:rFonts w:ascii="Times New Roman" w:hAnsi="Times New Roman" w:cs="Times New Roman"/>
          <w:color w:val="000000"/>
        </w:rPr>
        <w:t xml:space="preserve">Tout soumissionnaire ayant présenté une offre de prix sera lié par son offre pendant 90 jours à compter du jour suivant la date limite fixée pour la réception des plis. Pendant cette période, les prix et les </w:t>
      </w:r>
      <w:r w:rsidRPr="00CF614C">
        <w:rPr>
          <w:rFonts w:ascii="Times New Roman" w:hAnsi="Times New Roman" w:cs="Times New Roman"/>
          <w:color w:val="000000"/>
        </w:rPr>
        <w:lastRenderedPageBreak/>
        <w:t>renseignements proposés par le soumissionnaire seront fermes et non révisables.</w:t>
      </w:r>
    </w:p>
    <w:p w14:paraId="7F955C77" w14:textId="77777777" w:rsidR="00C17FA3" w:rsidRPr="00CF614C" w:rsidRDefault="00C17FA3" w:rsidP="00C17FA3">
      <w:pPr>
        <w:pStyle w:val="Paragraphedeliste1"/>
        <w:widowControl w:val="0"/>
        <w:autoSpaceDE w:val="0"/>
        <w:autoSpaceDN w:val="0"/>
        <w:adjustRightInd w:val="0"/>
        <w:snapToGrid w:val="0"/>
        <w:spacing w:after="0" w:line="240" w:lineRule="auto"/>
        <w:ind w:right="-284"/>
        <w:jc w:val="both"/>
        <w:rPr>
          <w:rFonts w:ascii="Times New Roman" w:hAnsi="Times New Roman" w:cs="Times New Roman"/>
        </w:rPr>
      </w:pPr>
    </w:p>
    <w:p w14:paraId="20092ACF" w14:textId="77777777" w:rsidR="00C17FA3" w:rsidRPr="00CF614C" w:rsidRDefault="00C17FA3" w:rsidP="00C17FA3">
      <w:pPr>
        <w:widowControl w:val="0"/>
        <w:autoSpaceDE w:val="0"/>
        <w:autoSpaceDN w:val="0"/>
        <w:adjustRightInd w:val="0"/>
        <w:snapToGrid w:val="0"/>
        <w:spacing w:after="0" w:line="240" w:lineRule="auto"/>
        <w:ind w:right="-284"/>
        <w:jc w:val="both"/>
        <w:outlineLvl w:val="0"/>
        <w:rPr>
          <w:rFonts w:ascii="Times New Roman" w:hAnsi="Times New Roman" w:cs="Times New Roman"/>
          <w:b/>
          <w:bCs/>
          <w:color w:val="000000"/>
        </w:rPr>
      </w:pPr>
      <w:r w:rsidRPr="00CF614C">
        <w:rPr>
          <w:rFonts w:ascii="Times New Roman" w:hAnsi="Times New Roman" w:cs="Times New Roman"/>
          <w:b/>
          <w:bCs/>
          <w:color w:val="000000"/>
        </w:rPr>
        <w:t>ARTICLE 6 : ANALYSE ET CHOIX DES OFFRES</w:t>
      </w:r>
    </w:p>
    <w:p w14:paraId="1ABBF821" w14:textId="77777777" w:rsidR="00C17FA3" w:rsidRPr="00CF614C" w:rsidRDefault="00C17FA3" w:rsidP="00C17FA3">
      <w:pPr>
        <w:widowControl w:val="0"/>
        <w:autoSpaceDE w:val="0"/>
        <w:autoSpaceDN w:val="0"/>
        <w:adjustRightInd w:val="0"/>
        <w:snapToGrid w:val="0"/>
        <w:spacing w:after="0"/>
        <w:ind w:right="-284"/>
        <w:jc w:val="both"/>
        <w:rPr>
          <w:rFonts w:ascii="Times New Roman" w:hAnsi="Times New Roman" w:cs="Times New Roman"/>
          <w:color w:val="000000"/>
        </w:rPr>
      </w:pPr>
      <w:r w:rsidRPr="00CF614C">
        <w:rPr>
          <w:rFonts w:ascii="Times New Roman" w:hAnsi="Times New Roman" w:cs="Times New Roman"/>
          <w:color w:val="000000"/>
        </w:rPr>
        <w:t xml:space="preserve">La commission de dépouillement procèdera dans une première étape, à la vérification, outre des documents administratifs, de la validité des documents constitutifs de l’offre financière, à la correction des erreurs de calcul ou matérielles le cas échéant, et au classement de toutes les offres financières </w:t>
      </w:r>
      <w:r w:rsidRPr="00CF614C">
        <w:rPr>
          <w:rFonts w:ascii="Times New Roman" w:hAnsi="Times New Roman" w:cs="Times New Roman"/>
          <w:b/>
          <w:bCs/>
          <w:color w:val="000000"/>
        </w:rPr>
        <w:t>(</w:t>
      </w:r>
      <w:r w:rsidRPr="00CF614C">
        <w:rPr>
          <w:rFonts w:ascii="Times New Roman" w:hAnsi="Times New Roman" w:cs="Times New Roman"/>
          <w:b/>
          <w:bCs/>
          <w:color w:val="000000"/>
          <w:u w:val="single"/>
        </w:rPr>
        <w:t>les offres seront évaluées par lot</w:t>
      </w:r>
      <w:r w:rsidRPr="00CF614C">
        <w:rPr>
          <w:rFonts w:ascii="Times New Roman" w:hAnsi="Times New Roman" w:cs="Times New Roman"/>
          <w:b/>
          <w:bCs/>
          <w:color w:val="000000"/>
        </w:rPr>
        <w:t xml:space="preserve">) </w:t>
      </w:r>
      <w:r w:rsidRPr="00CF614C">
        <w:rPr>
          <w:rFonts w:ascii="Times New Roman" w:hAnsi="Times New Roman" w:cs="Times New Roman"/>
          <w:color w:val="000000"/>
        </w:rPr>
        <w:t>par ordre croissant.</w:t>
      </w:r>
    </w:p>
    <w:p w14:paraId="382AD4EB" w14:textId="77777777" w:rsidR="00C17FA3" w:rsidRPr="00CF614C" w:rsidRDefault="00C17FA3" w:rsidP="00C17FA3">
      <w:pPr>
        <w:widowControl w:val="0"/>
        <w:autoSpaceDE w:val="0"/>
        <w:autoSpaceDN w:val="0"/>
        <w:adjustRightInd w:val="0"/>
        <w:snapToGrid w:val="0"/>
        <w:spacing w:after="0"/>
        <w:ind w:right="-284"/>
        <w:jc w:val="both"/>
        <w:rPr>
          <w:rFonts w:ascii="Times New Roman" w:hAnsi="Times New Roman" w:cs="Times New Roman"/>
        </w:rPr>
      </w:pPr>
      <w:r w:rsidRPr="00CF614C">
        <w:rPr>
          <w:rFonts w:ascii="Times New Roman" w:hAnsi="Times New Roman" w:cs="Times New Roman"/>
          <w:color w:val="000000"/>
        </w:rPr>
        <w:t>L’offre du soumissionnaire sera systématiquement éliminée dans les cas suivants :</w:t>
      </w:r>
    </w:p>
    <w:p w14:paraId="5E37076C" w14:textId="77777777" w:rsidR="00C17FA3" w:rsidRPr="00CF614C" w:rsidRDefault="00C17FA3" w:rsidP="00C17FA3">
      <w:pPr>
        <w:pStyle w:val="Paragraphedeliste1"/>
        <w:widowControl w:val="0"/>
        <w:numPr>
          <w:ilvl w:val="0"/>
          <w:numId w:val="1"/>
        </w:numPr>
        <w:autoSpaceDE w:val="0"/>
        <w:autoSpaceDN w:val="0"/>
        <w:adjustRightInd w:val="0"/>
        <w:snapToGrid w:val="0"/>
        <w:spacing w:after="0"/>
        <w:ind w:left="426" w:right="-284" w:hanging="284"/>
        <w:jc w:val="both"/>
        <w:rPr>
          <w:rFonts w:ascii="Times New Roman" w:hAnsi="Times New Roman" w:cs="Times New Roman"/>
        </w:rPr>
      </w:pPr>
      <w:r w:rsidRPr="00CF614C">
        <w:rPr>
          <w:rFonts w:ascii="Times New Roman" w:hAnsi="Times New Roman" w:cs="Times New Roman"/>
          <w:color w:val="000000"/>
        </w:rPr>
        <w:t xml:space="preserve">La </w:t>
      </w:r>
      <w:r w:rsidR="004215A5" w:rsidRPr="00CF614C">
        <w:rPr>
          <w:rFonts w:ascii="Times New Roman" w:hAnsi="Times New Roman" w:cs="Times New Roman"/>
          <w:color w:val="000000"/>
        </w:rPr>
        <w:t>non-conformité</w:t>
      </w:r>
      <w:r w:rsidRPr="00CF614C">
        <w:rPr>
          <w:rFonts w:ascii="Times New Roman" w:hAnsi="Times New Roman" w:cs="Times New Roman"/>
          <w:color w:val="000000"/>
        </w:rPr>
        <w:t xml:space="preserve"> aux spécifications techniques minimales exigées par le cahier des charges</w:t>
      </w:r>
    </w:p>
    <w:p w14:paraId="0024A217" w14:textId="77777777" w:rsidR="00C17FA3" w:rsidRPr="00CF614C" w:rsidRDefault="00C17FA3" w:rsidP="00C17FA3">
      <w:pPr>
        <w:pStyle w:val="Paragraphedeliste1"/>
        <w:widowControl w:val="0"/>
        <w:numPr>
          <w:ilvl w:val="0"/>
          <w:numId w:val="1"/>
        </w:numPr>
        <w:autoSpaceDE w:val="0"/>
        <w:autoSpaceDN w:val="0"/>
        <w:adjustRightInd w:val="0"/>
        <w:snapToGrid w:val="0"/>
        <w:spacing w:after="0"/>
        <w:ind w:left="426" w:right="-284" w:hanging="284"/>
        <w:jc w:val="both"/>
        <w:rPr>
          <w:rFonts w:ascii="Times New Roman" w:hAnsi="Times New Roman" w:cs="Times New Roman"/>
        </w:rPr>
      </w:pPr>
      <w:r w:rsidRPr="00CF614C">
        <w:rPr>
          <w:rFonts w:ascii="Times New Roman" w:hAnsi="Times New Roman" w:cs="Times New Roman"/>
          <w:color w:val="000000"/>
        </w:rPr>
        <w:t>La non présentation des formulaires des réponses remplis.</w:t>
      </w:r>
    </w:p>
    <w:p w14:paraId="186AF665" w14:textId="77777777" w:rsidR="00C17FA3" w:rsidRPr="00CF614C" w:rsidRDefault="00C17FA3" w:rsidP="00C17FA3">
      <w:pPr>
        <w:pStyle w:val="Paragraphedeliste1"/>
        <w:widowControl w:val="0"/>
        <w:numPr>
          <w:ilvl w:val="0"/>
          <w:numId w:val="1"/>
        </w:numPr>
        <w:autoSpaceDE w:val="0"/>
        <w:autoSpaceDN w:val="0"/>
        <w:adjustRightInd w:val="0"/>
        <w:snapToGrid w:val="0"/>
        <w:spacing w:after="0"/>
        <w:ind w:left="426" w:right="-284" w:hanging="284"/>
        <w:jc w:val="both"/>
        <w:rPr>
          <w:rFonts w:ascii="Times New Roman" w:hAnsi="Times New Roman" w:cs="Times New Roman"/>
        </w:rPr>
      </w:pPr>
      <w:r w:rsidRPr="00CF614C">
        <w:rPr>
          <w:rFonts w:ascii="Times New Roman" w:hAnsi="Times New Roman" w:cs="Times New Roman"/>
          <w:color w:val="000000"/>
        </w:rPr>
        <w:t>La non présentation de bordereau des prix rempli et signé.</w:t>
      </w:r>
    </w:p>
    <w:p w14:paraId="5A7B3059" w14:textId="77777777" w:rsidR="00C17FA3" w:rsidRPr="00CF614C" w:rsidRDefault="00C17FA3" w:rsidP="00C17FA3">
      <w:pPr>
        <w:widowControl w:val="0"/>
        <w:autoSpaceDE w:val="0"/>
        <w:autoSpaceDN w:val="0"/>
        <w:adjustRightInd w:val="0"/>
        <w:snapToGrid w:val="0"/>
        <w:spacing w:after="0"/>
        <w:ind w:right="-284"/>
        <w:jc w:val="both"/>
        <w:rPr>
          <w:rFonts w:ascii="Times New Roman" w:hAnsi="Times New Roman" w:cs="Times New Roman"/>
          <w:color w:val="000000"/>
        </w:rPr>
      </w:pPr>
    </w:p>
    <w:p w14:paraId="42FA9C42" w14:textId="77777777" w:rsidR="00C17FA3" w:rsidRPr="00CF614C" w:rsidRDefault="00C17FA3" w:rsidP="00C17FA3">
      <w:pPr>
        <w:widowControl w:val="0"/>
        <w:autoSpaceDE w:val="0"/>
        <w:autoSpaceDN w:val="0"/>
        <w:adjustRightInd w:val="0"/>
        <w:snapToGrid w:val="0"/>
        <w:spacing w:after="0"/>
        <w:ind w:right="-284"/>
        <w:jc w:val="both"/>
        <w:rPr>
          <w:rFonts w:ascii="Times New Roman" w:hAnsi="Times New Roman" w:cs="Times New Roman"/>
          <w:color w:val="000000"/>
        </w:rPr>
      </w:pPr>
      <w:r w:rsidRPr="00CF614C">
        <w:rPr>
          <w:rFonts w:ascii="Times New Roman" w:hAnsi="Times New Roman" w:cs="Times New Roman"/>
          <w:color w:val="000000"/>
        </w:rPr>
        <w:t>La commission de dépouillement procèdera dans une deuxième étape à la vérification de la conformité de l’offre technique du soumissionnaire ayant présenté l’offre financière la plus basse et propose de lui attribuer la consultation en cas de sa conformité au cahier des charges.</w:t>
      </w:r>
    </w:p>
    <w:p w14:paraId="2349586F" w14:textId="77777777" w:rsidR="00C17FA3" w:rsidRPr="00CF614C" w:rsidRDefault="00C17FA3" w:rsidP="00C17FA3">
      <w:pPr>
        <w:widowControl w:val="0"/>
        <w:autoSpaceDE w:val="0"/>
        <w:autoSpaceDN w:val="0"/>
        <w:adjustRightInd w:val="0"/>
        <w:snapToGrid w:val="0"/>
        <w:spacing w:after="0" w:line="240" w:lineRule="auto"/>
        <w:ind w:right="-284"/>
        <w:jc w:val="both"/>
        <w:rPr>
          <w:rFonts w:ascii="Times New Roman" w:hAnsi="Times New Roman" w:cs="Times New Roman"/>
          <w:b/>
          <w:bCs/>
          <w:color w:val="000000"/>
          <w:u w:val="single"/>
        </w:rPr>
      </w:pPr>
    </w:p>
    <w:p w14:paraId="4FD2669A" w14:textId="77777777" w:rsidR="00C17FA3" w:rsidRPr="00796614" w:rsidRDefault="00C17FA3" w:rsidP="00C17FA3">
      <w:pPr>
        <w:widowControl w:val="0"/>
        <w:autoSpaceDE w:val="0"/>
        <w:autoSpaceDN w:val="0"/>
        <w:adjustRightInd w:val="0"/>
        <w:snapToGrid w:val="0"/>
        <w:spacing w:after="0" w:line="240" w:lineRule="auto"/>
        <w:ind w:right="-284"/>
        <w:jc w:val="both"/>
        <w:outlineLvl w:val="0"/>
        <w:rPr>
          <w:rFonts w:ascii="Times New Roman" w:hAnsi="Times New Roman" w:cs="Times New Roman"/>
          <w:b/>
          <w:bCs/>
        </w:rPr>
      </w:pPr>
      <w:r w:rsidRPr="00796614">
        <w:rPr>
          <w:rFonts w:ascii="Times New Roman" w:hAnsi="Times New Roman" w:cs="Times New Roman"/>
          <w:b/>
          <w:bCs/>
        </w:rPr>
        <w:t xml:space="preserve">ARTICLE 7 : RECEPTION ET MISE A L’ESSAI DES EQUIPEMENTS </w:t>
      </w:r>
    </w:p>
    <w:p w14:paraId="55B6F856" w14:textId="77777777" w:rsidR="00C17FA3" w:rsidRPr="00796614" w:rsidRDefault="00C17FA3" w:rsidP="004215A5">
      <w:pPr>
        <w:widowControl w:val="0"/>
        <w:autoSpaceDE w:val="0"/>
        <w:autoSpaceDN w:val="0"/>
        <w:adjustRightInd w:val="0"/>
        <w:snapToGrid w:val="0"/>
        <w:spacing w:after="0"/>
        <w:ind w:right="-284"/>
        <w:jc w:val="both"/>
        <w:rPr>
          <w:rFonts w:ascii="Times New Roman" w:hAnsi="Times New Roman" w:cs="Times New Roman"/>
        </w:rPr>
      </w:pPr>
      <w:r w:rsidRPr="00796614">
        <w:rPr>
          <w:rFonts w:ascii="Times New Roman" w:hAnsi="Times New Roman" w:cs="Times New Roman"/>
        </w:rPr>
        <w:t>La réception est prévue à la salle réservée au Bureau-</w:t>
      </w:r>
      <w:r w:rsidR="004215A5" w:rsidRPr="00796614">
        <w:rPr>
          <w:rFonts w:ascii="Times New Roman" w:hAnsi="Times New Roman" w:cs="Times New Roman"/>
        </w:rPr>
        <w:t>ViSA à l’ISET de Zaghouan.</w:t>
      </w:r>
      <w:r w:rsidRPr="00796614">
        <w:rPr>
          <w:rFonts w:ascii="Times New Roman" w:hAnsi="Times New Roman" w:cs="Times New Roman"/>
        </w:rPr>
        <w:t>et assuré par un comité de l’équipe du projet PAQ-</w:t>
      </w:r>
      <w:r w:rsidR="004215A5" w:rsidRPr="00796614">
        <w:rPr>
          <w:rFonts w:ascii="Times New Roman" w:hAnsi="Times New Roman" w:cs="Times New Roman"/>
        </w:rPr>
        <w:t>DGSE-ViSA</w:t>
      </w:r>
      <w:r w:rsidRPr="00796614">
        <w:rPr>
          <w:rFonts w:ascii="Times New Roman" w:hAnsi="Times New Roman" w:cs="Times New Roman"/>
        </w:rPr>
        <w:t xml:space="preserve"> de l’ISET de Zaghouan.</w:t>
      </w:r>
    </w:p>
    <w:p w14:paraId="6761E5A3" w14:textId="77777777" w:rsidR="00C17FA3" w:rsidRPr="00796614" w:rsidRDefault="00C17FA3" w:rsidP="00C17FA3">
      <w:pPr>
        <w:widowControl w:val="0"/>
        <w:autoSpaceDE w:val="0"/>
        <w:autoSpaceDN w:val="0"/>
        <w:adjustRightInd w:val="0"/>
        <w:snapToGrid w:val="0"/>
        <w:spacing w:after="0"/>
        <w:ind w:right="-284"/>
        <w:jc w:val="both"/>
        <w:rPr>
          <w:rFonts w:ascii="Times New Roman" w:hAnsi="Times New Roman" w:cs="Times New Roman"/>
          <w:color w:val="FF0000"/>
        </w:rPr>
      </w:pPr>
      <w:r w:rsidRPr="00796614">
        <w:rPr>
          <w:rFonts w:ascii="Times New Roman" w:hAnsi="Times New Roman" w:cs="Times New Roman"/>
        </w:rPr>
        <w:t xml:space="preserve">Le fournisseur doit fournir toute la documentation relative aux différents systèmes retenus et assurer la prise en main de ce matériel aux membres présents à cet effet. </w:t>
      </w:r>
    </w:p>
    <w:p w14:paraId="31B39BB9" w14:textId="77777777" w:rsidR="00C17FA3" w:rsidRPr="00796614" w:rsidRDefault="00C17FA3" w:rsidP="00C17FA3">
      <w:pPr>
        <w:widowControl w:val="0"/>
        <w:autoSpaceDE w:val="0"/>
        <w:autoSpaceDN w:val="0"/>
        <w:adjustRightInd w:val="0"/>
        <w:snapToGrid w:val="0"/>
        <w:spacing w:after="0" w:line="240" w:lineRule="auto"/>
        <w:ind w:right="-284"/>
        <w:jc w:val="both"/>
        <w:outlineLvl w:val="0"/>
        <w:rPr>
          <w:rFonts w:ascii="Times New Roman" w:hAnsi="Times New Roman" w:cs="Times New Roman"/>
          <w:b/>
          <w:bCs/>
          <w:color w:val="FF0000"/>
        </w:rPr>
      </w:pPr>
    </w:p>
    <w:p w14:paraId="5269C533" w14:textId="77777777" w:rsidR="00C17FA3" w:rsidRPr="00CF614C" w:rsidRDefault="00C17FA3" w:rsidP="00C17FA3">
      <w:pPr>
        <w:widowControl w:val="0"/>
        <w:autoSpaceDE w:val="0"/>
        <w:autoSpaceDN w:val="0"/>
        <w:adjustRightInd w:val="0"/>
        <w:snapToGrid w:val="0"/>
        <w:spacing w:after="0" w:line="240" w:lineRule="auto"/>
        <w:ind w:right="-284"/>
        <w:jc w:val="both"/>
        <w:outlineLvl w:val="0"/>
        <w:rPr>
          <w:rFonts w:ascii="Times New Roman" w:hAnsi="Times New Roman" w:cs="Times New Roman"/>
          <w:b/>
          <w:bCs/>
          <w:color w:val="000000"/>
        </w:rPr>
      </w:pPr>
      <w:r w:rsidRPr="00CF614C">
        <w:rPr>
          <w:rFonts w:ascii="Times New Roman" w:hAnsi="Times New Roman" w:cs="Times New Roman"/>
          <w:b/>
          <w:bCs/>
          <w:color w:val="000000"/>
        </w:rPr>
        <w:t>ARTICLE 8 : DELAI D’EXECUTION</w:t>
      </w:r>
    </w:p>
    <w:p w14:paraId="3EBF09D2" w14:textId="77777777" w:rsidR="00C17FA3" w:rsidRPr="00CF614C" w:rsidRDefault="00C17FA3" w:rsidP="00C17FA3">
      <w:pPr>
        <w:widowControl w:val="0"/>
        <w:autoSpaceDE w:val="0"/>
        <w:autoSpaceDN w:val="0"/>
        <w:adjustRightInd w:val="0"/>
        <w:snapToGrid w:val="0"/>
        <w:spacing w:after="0"/>
        <w:ind w:right="-284"/>
        <w:jc w:val="both"/>
        <w:rPr>
          <w:rFonts w:ascii="Times New Roman" w:hAnsi="Times New Roman" w:cs="Times New Roman"/>
        </w:rPr>
      </w:pPr>
      <w:r w:rsidRPr="00CF614C">
        <w:rPr>
          <w:rFonts w:ascii="Times New Roman" w:hAnsi="Times New Roman" w:cs="Times New Roman"/>
          <w:color w:val="000000"/>
        </w:rPr>
        <w:t>Chaque soumissionnaire doit obligatoirement proposer un délai global d’exécution à partir de la date de la notification de la commande par l’ISET de Zaghouan. Ce délai ne doit en aucun cas dépasser un (01) mois (30 jours).</w:t>
      </w:r>
    </w:p>
    <w:p w14:paraId="41E8A464" w14:textId="77777777" w:rsidR="00C17FA3" w:rsidRPr="00CF614C" w:rsidRDefault="00C17FA3" w:rsidP="00C17FA3">
      <w:pPr>
        <w:widowControl w:val="0"/>
        <w:autoSpaceDE w:val="0"/>
        <w:autoSpaceDN w:val="0"/>
        <w:adjustRightInd w:val="0"/>
        <w:snapToGrid w:val="0"/>
        <w:spacing w:after="0" w:line="240" w:lineRule="auto"/>
        <w:ind w:right="-284"/>
        <w:jc w:val="both"/>
        <w:rPr>
          <w:rFonts w:ascii="Times New Roman" w:hAnsi="Times New Roman" w:cs="Times New Roman"/>
        </w:rPr>
      </w:pPr>
    </w:p>
    <w:p w14:paraId="14F767C6" w14:textId="77777777" w:rsidR="00C17FA3" w:rsidRPr="00CF614C" w:rsidRDefault="00C17FA3" w:rsidP="00C17FA3">
      <w:pPr>
        <w:widowControl w:val="0"/>
        <w:autoSpaceDE w:val="0"/>
        <w:autoSpaceDN w:val="0"/>
        <w:adjustRightInd w:val="0"/>
        <w:snapToGrid w:val="0"/>
        <w:spacing w:after="0" w:line="240" w:lineRule="auto"/>
        <w:ind w:right="-284"/>
        <w:jc w:val="both"/>
        <w:outlineLvl w:val="0"/>
        <w:rPr>
          <w:rFonts w:ascii="Times New Roman" w:hAnsi="Times New Roman" w:cs="Times New Roman"/>
          <w:b/>
          <w:bCs/>
          <w:color w:val="000000"/>
        </w:rPr>
      </w:pPr>
      <w:r w:rsidRPr="00CF614C">
        <w:rPr>
          <w:rFonts w:ascii="Times New Roman" w:hAnsi="Times New Roman" w:cs="Times New Roman"/>
          <w:b/>
          <w:bCs/>
          <w:color w:val="000000"/>
        </w:rPr>
        <w:t xml:space="preserve">ARTICLE 9 : PENALITES DE RETARD </w:t>
      </w:r>
    </w:p>
    <w:p w14:paraId="7254C96E" w14:textId="77777777" w:rsidR="00C17FA3" w:rsidRPr="00CF614C" w:rsidRDefault="00C17FA3" w:rsidP="00C17FA3">
      <w:pPr>
        <w:widowControl w:val="0"/>
        <w:autoSpaceDE w:val="0"/>
        <w:autoSpaceDN w:val="0"/>
        <w:adjustRightInd w:val="0"/>
        <w:snapToGrid w:val="0"/>
        <w:spacing w:after="0"/>
        <w:ind w:right="-284"/>
        <w:jc w:val="both"/>
        <w:rPr>
          <w:rFonts w:ascii="Times New Roman" w:hAnsi="Times New Roman" w:cs="Times New Roman"/>
        </w:rPr>
      </w:pPr>
      <w:r w:rsidRPr="00CF614C">
        <w:rPr>
          <w:rFonts w:ascii="Times New Roman" w:hAnsi="Times New Roman" w:cs="Times New Roman"/>
          <w:color w:val="000000"/>
        </w:rPr>
        <w:t>Pour chaque jour de retard non justifié par écrit à l’avance, apporté dans la livraison, l’installation ou l’essai sur site et la mise en marche du matériel ou produits commandés, le fournisseur devra payer une pénalité calculée à raison de un pour mille (1‰) par jour de retard sur la valeur totale du marché toutes taxes comprises.</w:t>
      </w:r>
    </w:p>
    <w:p w14:paraId="39C06B23" w14:textId="77777777" w:rsidR="00C17FA3" w:rsidRPr="00CF614C" w:rsidRDefault="00C17FA3" w:rsidP="00C17FA3">
      <w:pPr>
        <w:widowControl w:val="0"/>
        <w:autoSpaceDE w:val="0"/>
        <w:autoSpaceDN w:val="0"/>
        <w:adjustRightInd w:val="0"/>
        <w:snapToGrid w:val="0"/>
        <w:spacing w:after="0"/>
        <w:ind w:right="-284"/>
        <w:jc w:val="both"/>
        <w:rPr>
          <w:rFonts w:ascii="Times New Roman" w:hAnsi="Times New Roman" w:cs="Times New Roman"/>
        </w:rPr>
      </w:pPr>
      <w:r w:rsidRPr="00CF614C">
        <w:rPr>
          <w:rFonts w:ascii="Times New Roman" w:hAnsi="Times New Roman" w:cs="Times New Roman"/>
          <w:color w:val="000000"/>
        </w:rPr>
        <w:t>Le montant total de ces pénalités ne doit pas excéder Cinq pour cent (5%) de la valeur totale du marché éventuel.</w:t>
      </w:r>
    </w:p>
    <w:p w14:paraId="25DAE007" w14:textId="77777777" w:rsidR="00C17FA3" w:rsidRPr="00CF614C" w:rsidRDefault="00C17FA3" w:rsidP="00C17FA3">
      <w:pPr>
        <w:widowControl w:val="0"/>
        <w:autoSpaceDE w:val="0"/>
        <w:autoSpaceDN w:val="0"/>
        <w:adjustRightInd w:val="0"/>
        <w:snapToGrid w:val="0"/>
        <w:spacing w:after="0" w:line="240" w:lineRule="auto"/>
        <w:ind w:right="-284"/>
        <w:jc w:val="both"/>
        <w:rPr>
          <w:rFonts w:ascii="Times New Roman" w:hAnsi="Times New Roman" w:cs="Times New Roman"/>
        </w:rPr>
      </w:pPr>
    </w:p>
    <w:p w14:paraId="58D13CDD" w14:textId="77777777" w:rsidR="00C17FA3" w:rsidRPr="00CF614C" w:rsidRDefault="00C17FA3" w:rsidP="00C17FA3">
      <w:pPr>
        <w:widowControl w:val="0"/>
        <w:autoSpaceDE w:val="0"/>
        <w:autoSpaceDN w:val="0"/>
        <w:adjustRightInd w:val="0"/>
        <w:snapToGrid w:val="0"/>
        <w:spacing w:after="0" w:line="240" w:lineRule="auto"/>
        <w:ind w:right="-284"/>
        <w:jc w:val="both"/>
        <w:outlineLvl w:val="0"/>
        <w:rPr>
          <w:rFonts w:ascii="Times New Roman" w:hAnsi="Times New Roman" w:cs="Times New Roman"/>
          <w:b/>
          <w:bCs/>
          <w:color w:val="000000"/>
        </w:rPr>
      </w:pPr>
      <w:r w:rsidRPr="00CF614C">
        <w:rPr>
          <w:rFonts w:ascii="Times New Roman" w:hAnsi="Times New Roman" w:cs="Times New Roman"/>
          <w:b/>
          <w:bCs/>
          <w:color w:val="000000"/>
        </w:rPr>
        <w:t>ARTICLE 10 : MODE DE PAIEMENT</w:t>
      </w:r>
    </w:p>
    <w:p w14:paraId="6E18DFB2" w14:textId="77777777" w:rsidR="00C17FA3" w:rsidRPr="00CF614C" w:rsidRDefault="00C17FA3" w:rsidP="00C17FA3">
      <w:pPr>
        <w:widowControl w:val="0"/>
        <w:autoSpaceDE w:val="0"/>
        <w:autoSpaceDN w:val="0"/>
        <w:adjustRightInd w:val="0"/>
        <w:snapToGrid w:val="0"/>
        <w:spacing w:after="0"/>
        <w:ind w:right="-284"/>
        <w:jc w:val="both"/>
        <w:rPr>
          <w:rFonts w:ascii="Times New Roman" w:hAnsi="Times New Roman" w:cs="Times New Roman"/>
        </w:rPr>
      </w:pPr>
      <w:r w:rsidRPr="00CF614C">
        <w:rPr>
          <w:rFonts w:ascii="Times New Roman" w:hAnsi="Times New Roman" w:cs="Times New Roman"/>
          <w:color w:val="000000"/>
        </w:rPr>
        <w:t xml:space="preserve">Le paiement relatif à la réception complète des travaux sera effectué par mandat administratif et par virement bancaire ou postal au compte courant mentionné par écrit par le fournisseur sur production de facture en quatre (04) exemplaires avec les bons de livraison correspondants, le procès-verbal de réception correspondant signé par les membres de la commission de dépouillement ainsi qu’un représentant du </w:t>
      </w:r>
      <w:r w:rsidR="005C3916" w:rsidRPr="00CF614C">
        <w:rPr>
          <w:rFonts w:ascii="Times New Roman" w:hAnsi="Times New Roman" w:cs="Times New Roman"/>
          <w:color w:val="000000"/>
        </w:rPr>
        <w:t>comité PAQ-DGSE-ViSA</w:t>
      </w:r>
      <w:r w:rsidRPr="00CF614C">
        <w:rPr>
          <w:rFonts w:ascii="Times New Roman" w:hAnsi="Times New Roman" w:cs="Times New Roman"/>
          <w:color w:val="000000"/>
        </w:rPr>
        <w:t xml:space="preserve"> de l’ISET de Zaghouan.</w:t>
      </w:r>
    </w:p>
    <w:p w14:paraId="4B4AA1B4" w14:textId="77777777" w:rsidR="00C17FA3" w:rsidRPr="00CF614C" w:rsidRDefault="00C17FA3" w:rsidP="00C17FA3">
      <w:pPr>
        <w:widowControl w:val="0"/>
        <w:autoSpaceDE w:val="0"/>
        <w:autoSpaceDN w:val="0"/>
        <w:adjustRightInd w:val="0"/>
        <w:snapToGrid w:val="0"/>
        <w:spacing w:after="0"/>
        <w:ind w:right="-284"/>
        <w:jc w:val="both"/>
        <w:rPr>
          <w:rFonts w:ascii="Times New Roman" w:hAnsi="Times New Roman" w:cs="Times New Roman"/>
        </w:rPr>
      </w:pPr>
      <w:r w:rsidRPr="00CF614C">
        <w:rPr>
          <w:rFonts w:ascii="Times New Roman" w:hAnsi="Times New Roman" w:cs="Times New Roman"/>
          <w:color w:val="000000"/>
        </w:rPr>
        <w:t>Le paiement reste tributaire des pièces exigées et du procès-verbal de réception correspondant.</w:t>
      </w:r>
    </w:p>
    <w:p w14:paraId="092A61EB" w14:textId="77777777" w:rsidR="003E417F" w:rsidRDefault="003E417F" w:rsidP="00C17FA3">
      <w:pPr>
        <w:widowControl w:val="0"/>
        <w:autoSpaceDE w:val="0"/>
        <w:autoSpaceDN w:val="0"/>
        <w:adjustRightInd w:val="0"/>
        <w:snapToGrid w:val="0"/>
        <w:spacing w:after="0" w:line="240" w:lineRule="auto"/>
        <w:ind w:right="-284"/>
        <w:jc w:val="both"/>
        <w:outlineLvl w:val="0"/>
        <w:rPr>
          <w:rFonts w:ascii="Times New Roman" w:hAnsi="Times New Roman" w:cs="Times New Roman"/>
          <w:b/>
          <w:bCs/>
          <w:color w:val="000000"/>
        </w:rPr>
      </w:pPr>
    </w:p>
    <w:p w14:paraId="39FB1A96" w14:textId="77777777" w:rsidR="00C17FA3" w:rsidRPr="00CF614C" w:rsidRDefault="00C17FA3" w:rsidP="00C17FA3">
      <w:pPr>
        <w:widowControl w:val="0"/>
        <w:autoSpaceDE w:val="0"/>
        <w:autoSpaceDN w:val="0"/>
        <w:adjustRightInd w:val="0"/>
        <w:snapToGrid w:val="0"/>
        <w:spacing w:after="0" w:line="240" w:lineRule="auto"/>
        <w:ind w:right="-284"/>
        <w:jc w:val="both"/>
        <w:outlineLvl w:val="0"/>
        <w:rPr>
          <w:rFonts w:ascii="Times New Roman" w:hAnsi="Times New Roman" w:cs="Times New Roman"/>
          <w:b/>
          <w:bCs/>
          <w:color w:val="000000"/>
        </w:rPr>
      </w:pPr>
      <w:r w:rsidRPr="00CF614C">
        <w:rPr>
          <w:rFonts w:ascii="Times New Roman" w:hAnsi="Times New Roman" w:cs="Times New Roman"/>
          <w:b/>
          <w:bCs/>
          <w:color w:val="000000"/>
        </w:rPr>
        <w:t>ARTICLE 11 : AGENT CHARGE DE PAIEMENT</w:t>
      </w:r>
    </w:p>
    <w:p w14:paraId="7137B864" w14:textId="77777777" w:rsidR="00C17FA3" w:rsidRPr="00CF614C" w:rsidRDefault="00C17FA3" w:rsidP="00C17FA3">
      <w:pPr>
        <w:widowControl w:val="0"/>
        <w:autoSpaceDE w:val="0"/>
        <w:autoSpaceDN w:val="0"/>
        <w:adjustRightInd w:val="0"/>
        <w:snapToGrid w:val="0"/>
        <w:spacing w:after="0"/>
        <w:ind w:right="-284"/>
        <w:jc w:val="both"/>
        <w:outlineLvl w:val="0"/>
        <w:rPr>
          <w:rFonts w:ascii="Times New Roman" w:hAnsi="Times New Roman" w:cs="Times New Roman"/>
        </w:rPr>
      </w:pPr>
      <w:r w:rsidRPr="00CF614C">
        <w:rPr>
          <w:rFonts w:ascii="Times New Roman" w:hAnsi="Times New Roman" w:cs="Times New Roman"/>
          <w:color w:val="000000"/>
        </w:rPr>
        <w:t>Le comptable chargé du paiement est l’agent comptable de l’ISET de Zaghouan</w:t>
      </w:r>
      <w:r w:rsidRPr="00CF614C">
        <w:rPr>
          <w:rFonts w:ascii="Times New Roman" w:hAnsi="Times New Roman" w:cs="Times New Roman"/>
        </w:rPr>
        <w:t>.</w:t>
      </w:r>
    </w:p>
    <w:p w14:paraId="01A9D49C" w14:textId="77777777" w:rsidR="00C17FA3" w:rsidRPr="00CF614C" w:rsidRDefault="00C17FA3" w:rsidP="00C17FA3">
      <w:pPr>
        <w:widowControl w:val="0"/>
        <w:autoSpaceDE w:val="0"/>
        <w:autoSpaceDN w:val="0"/>
        <w:adjustRightInd w:val="0"/>
        <w:snapToGrid w:val="0"/>
        <w:spacing w:after="0" w:line="240" w:lineRule="auto"/>
        <w:ind w:right="-284"/>
        <w:jc w:val="both"/>
        <w:outlineLvl w:val="0"/>
        <w:rPr>
          <w:rFonts w:ascii="Times New Roman" w:hAnsi="Times New Roman" w:cs="Times New Roman"/>
        </w:rPr>
      </w:pPr>
    </w:p>
    <w:p w14:paraId="6B4E16F2" w14:textId="77777777" w:rsidR="00C17FA3" w:rsidRPr="00CF614C" w:rsidRDefault="00C17FA3" w:rsidP="00C17FA3">
      <w:pPr>
        <w:widowControl w:val="0"/>
        <w:autoSpaceDE w:val="0"/>
        <w:autoSpaceDN w:val="0"/>
        <w:adjustRightInd w:val="0"/>
        <w:snapToGrid w:val="0"/>
        <w:spacing w:after="0" w:line="240" w:lineRule="auto"/>
        <w:ind w:right="-284"/>
        <w:jc w:val="both"/>
        <w:outlineLvl w:val="0"/>
        <w:rPr>
          <w:rFonts w:ascii="Times New Roman" w:hAnsi="Times New Roman" w:cs="Times New Roman"/>
          <w:b/>
          <w:bCs/>
          <w:color w:val="000000"/>
        </w:rPr>
      </w:pPr>
      <w:r w:rsidRPr="00CF614C">
        <w:rPr>
          <w:rFonts w:ascii="Times New Roman" w:hAnsi="Times New Roman" w:cs="Times New Roman"/>
          <w:b/>
          <w:bCs/>
          <w:color w:val="000000"/>
        </w:rPr>
        <w:t xml:space="preserve">ARTICLE 12 : VARIATION EN NATURE ET EN QUANTITE ADMISE  </w:t>
      </w:r>
    </w:p>
    <w:p w14:paraId="2DD33D8C" w14:textId="77777777" w:rsidR="00B72F5D" w:rsidRDefault="00C17FA3" w:rsidP="00C17FA3">
      <w:pPr>
        <w:widowControl w:val="0"/>
        <w:autoSpaceDE w:val="0"/>
        <w:autoSpaceDN w:val="0"/>
        <w:adjustRightInd w:val="0"/>
        <w:snapToGrid w:val="0"/>
        <w:spacing w:after="0"/>
        <w:ind w:right="-284"/>
        <w:jc w:val="both"/>
        <w:outlineLvl w:val="0"/>
        <w:rPr>
          <w:rFonts w:ascii="Times New Roman" w:hAnsi="Times New Roman" w:cs="Times New Roman"/>
          <w:color w:val="000000"/>
        </w:rPr>
      </w:pPr>
      <w:r w:rsidRPr="00CF614C">
        <w:rPr>
          <w:rFonts w:ascii="Times New Roman" w:hAnsi="Times New Roman" w:cs="Times New Roman"/>
          <w:color w:val="000000"/>
        </w:rPr>
        <w:t>La commission de dépouillement est passible d’accepter ou de rejeter des articles et de diminuer les quantités correspondantes qui sont inscrites dans le cahier des charges sous prétexte d’insuffisance du budget réservé à cette consultation.</w:t>
      </w:r>
    </w:p>
    <w:p w14:paraId="1BECFE00" w14:textId="77777777" w:rsidR="00DA0325" w:rsidRDefault="00DA0325" w:rsidP="00C17FA3">
      <w:pPr>
        <w:widowControl w:val="0"/>
        <w:autoSpaceDE w:val="0"/>
        <w:autoSpaceDN w:val="0"/>
        <w:adjustRightInd w:val="0"/>
        <w:snapToGrid w:val="0"/>
        <w:spacing w:after="0"/>
        <w:ind w:right="-284"/>
        <w:jc w:val="both"/>
        <w:outlineLvl w:val="0"/>
        <w:rPr>
          <w:rFonts w:ascii="Times New Roman" w:hAnsi="Times New Roman" w:cs="Times New Roman"/>
          <w:color w:val="000000"/>
        </w:rPr>
      </w:pPr>
    </w:p>
    <w:p w14:paraId="6DD90D2E" w14:textId="77777777" w:rsidR="00BC4C29" w:rsidRDefault="00BC4C29" w:rsidP="00C17FA3">
      <w:pPr>
        <w:widowControl w:val="0"/>
        <w:autoSpaceDE w:val="0"/>
        <w:autoSpaceDN w:val="0"/>
        <w:adjustRightInd w:val="0"/>
        <w:snapToGrid w:val="0"/>
        <w:spacing w:after="0"/>
        <w:ind w:right="-284"/>
        <w:jc w:val="both"/>
        <w:outlineLvl w:val="0"/>
        <w:rPr>
          <w:rFonts w:ascii="Times New Roman" w:hAnsi="Times New Roman" w:cs="Times New Roman"/>
          <w:color w:val="000000"/>
        </w:rPr>
      </w:pPr>
    </w:p>
    <w:p w14:paraId="3ADB8CFB" w14:textId="77777777" w:rsidR="00BC4C29" w:rsidRPr="00BC4C29" w:rsidRDefault="00BC4C29" w:rsidP="002B11B1">
      <w:pPr>
        <w:widowControl w:val="0"/>
        <w:autoSpaceDE w:val="0"/>
        <w:autoSpaceDN w:val="0"/>
        <w:adjustRightInd w:val="0"/>
        <w:snapToGrid w:val="0"/>
        <w:spacing w:after="0" w:line="360" w:lineRule="auto"/>
        <w:ind w:right="-284"/>
        <w:jc w:val="both"/>
        <w:outlineLvl w:val="0"/>
        <w:rPr>
          <w:rFonts w:ascii="Times New Roman" w:hAnsi="Times New Roman" w:cs="Times New Roman"/>
          <w:b/>
          <w:bCs/>
          <w:color w:val="000000"/>
        </w:rPr>
      </w:pPr>
      <w:r w:rsidRPr="00BC4C29">
        <w:rPr>
          <w:rFonts w:ascii="Times New Roman" w:hAnsi="Times New Roman" w:cs="Times New Roman"/>
          <w:b/>
          <w:bCs/>
          <w:color w:val="000000"/>
        </w:rPr>
        <w:t xml:space="preserve">ARTICLE </w:t>
      </w:r>
      <w:r>
        <w:rPr>
          <w:rFonts w:ascii="Times New Roman" w:hAnsi="Times New Roman" w:cs="Times New Roman"/>
          <w:b/>
          <w:bCs/>
          <w:color w:val="000000"/>
        </w:rPr>
        <w:t>13</w:t>
      </w:r>
      <w:r w:rsidRPr="00BC4C29">
        <w:rPr>
          <w:rFonts w:ascii="Times New Roman" w:hAnsi="Times New Roman" w:cs="Times New Roman"/>
          <w:b/>
          <w:bCs/>
          <w:color w:val="000000"/>
        </w:rPr>
        <w:t>: Formation :</w:t>
      </w:r>
    </w:p>
    <w:p w14:paraId="13BC48FC" w14:textId="77777777" w:rsidR="00BC4C29" w:rsidRDefault="00BC4C29" w:rsidP="002B11B1">
      <w:pPr>
        <w:spacing w:after="0" w:line="360" w:lineRule="auto"/>
        <w:ind w:left="17" w:firstLine="28"/>
        <w:jc w:val="both"/>
        <w:rPr>
          <w:rFonts w:ascii="Times New Roman" w:hAnsi="Times New Roman" w:cs="Times New Roman"/>
          <w:color w:val="000000"/>
        </w:rPr>
      </w:pPr>
      <w:r w:rsidRPr="00BC4C29">
        <w:rPr>
          <w:rFonts w:ascii="Times New Roman" w:hAnsi="Times New Roman" w:cs="Times New Roman"/>
          <w:color w:val="000000"/>
        </w:rPr>
        <w:t>Le soumissionnaire s'engage à prendre en charge une formation spécifique des enseignants de l'Institut Supérieur des Etudes Technologiques de Zaghouan.</w:t>
      </w:r>
    </w:p>
    <w:p w14:paraId="3948B02F" w14:textId="77777777" w:rsidR="00BC4C29" w:rsidRDefault="00BC4C29" w:rsidP="002B11B1">
      <w:pPr>
        <w:spacing w:after="0" w:line="360" w:lineRule="auto"/>
        <w:ind w:left="17" w:firstLine="28"/>
        <w:jc w:val="both"/>
        <w:rPr>
          <w:rFonts w:ascii="Times New Roman" w:hAnsi="Times New Roman" w:cs="Times New Roman"/>
          <w:color w:val="000000"/>
        </w:rPr>
      </w:pPr>
      <w:r w:rsidRPr="00BC4C29">
        <w:rPr>
          <w:rFonts w:ascii="Times New Roman" w:hAnsi="Times New Roman" w:cs="Times New Roman"/>
          <w:color w:val="000000"/>
        </w:rPr>
        <w:t>Le formateur qui va prendre en charge cette formation, devra être expérimenté, en la matière.</w:t>
      </w:r>
    </w:p>
    <w:p w14:paraId="349BBD3D" w14:textId="77777777" w:rsidR="00BC4C29" w:rsidRPr="00BC4C29" w:rsidRDefault="00BC4C29" w:rsidP="002B11B1">
      <w:pPr>
        <w:spacing w:after="0" w:line="360" w:lineRule="auto"/>
        <w:ind w:left="17" w:firstLine="28"/>
        <w:jc w:val="both"/>
        <w:rPr>
          <w:rFonts w:ascii="Times New Roman" w:hAnsi="Times New Roman" w:cs="Times New Roman"/>
          <w:color w:val="000000"/>
        </w:rPr>
      </w:pPr>
      <w:r w:rsidRPr="00BC4C29">
        <w:rPr>
          <w:rFonts w:ascii="Times New Roman" w:hAnsi="Times New Roman" w:cs="Times New Roman"/>
          <w:color w:val="000000"/>
        </w:rPr>
        <w:t>La formation doit permettre aux enseignants concernés de connaître toutes les fonctionnalités des jeux livrés. Tous les frais afférents à ladite formation sont à la charge du titulaire du marché et sont considérés comme étant inclus dans le montant de son offre financière.</w:t>
      </w:r>
      <w:r w:rsidRPr="00BC4C29">
        <w:rPr>
          <w:rFonts w:ascii="Times New Roman" w:hAnsi="Times New Roman" w:cs="Times New Roman"/>
          <w:noProof/>
          <w:color w:val="000000"/>
          <w:lang w:eastAsia="fr-FR"/>
        </w:rPr>
        <w:drawing>
          <wp:inline distT="0" distB="0" distL="0" distR="0" wp14:anchorId="6ED97352" wp14:editId="272A02AF">
            <wp:extent cx="9525" cy="9525"/>
            <wp:effectExtent l="0" t="0" r="0" b="0"/>
            <wp:docPr id="212" name="image131.jpg"/>
            <wp:cNvGraphicFramePr/>
            <a:graphic xmlns:a="http://schemas.openxmlformats.org/drawingml/2006/main">
              <a:graphicData uri="http://schemas.openxmlformats.org/drawingml/2006/picture">
                <pic:pic xmlns:pic="http://schemas.openxmlformats.org/drawingml/2006/picture">
                  <pic:nvPicPr>
                    <pic:cNvPr id="0" name="image131.jpg"/>
                    <pic:cNvPicPr preferRelativeResize="0"/>
                  </pic:nvPicPr>
                  <pic:blipFill>
                    <a:blip r:embed="rId10"/>
                    <a:srcRect/>
                    <a:stretch>
                      <a:fillRect/>
                    </a:stretch>
                  </pic:blipFill>
                  <pic:spPr>
                    <a:xfrm>
                      <a:off x="0" y="0"/>
                      <a:ext cx="9525" cy="9525"/>
                    </a:xfrm>
                    <a:prstGeom prst="rect">
                      <a:avLst/>
                    </a:prstGeom>
                    <a:ln/>
                  </pic:spPr>
                </pic:pic>
              </a:graphicData>
            </a:graphic>
          </wp:inline>
        </w:drawing>
      </w:r>
    </w:p>
    <w:p w14:paraId="55B78F8C" w14:textId="77777777" w:rsidR="00BC4C29" w:rsidRDefault="00BC4C29" w:rsidP="00C17FA3">
      <w:pPr>
        <w:widowControl w:val="0"/>
        <w:autoSpaceDE w:val="0"/>
        <w:autoSpaceDN w:val="0"/>
        <w:adjustRightInd w:val="0"/>
        <w:snapToGrid w:val="0"/>
        <w:spacing w:after="0"/>
        <w:ind w:right="-284"/>
        <w:jc w:val="both"/>
        <w:outlineLvl w:val="0"/>
        <w:rPr>
          <w:rFonts w:ascii="Times New Roman" w:hAnsi="Times New Roman" w:cs="Times New Roman"/>
          <w:color w:val="000000"/>
        </w:rPr>
      </w:pPr>
    </w:p>
    <w:p w14:paraId="7E0AC526" w14:textId="77777777" w:rsidR="00B72F5D" w:rsidRDefault="00B72F5D">
      <w:pPr>
        <w:rPr>
          <w:rFonts w:ascii="Times New Roman" w:hAnsi="Times New Roman" w:cs="Times New Roman"/>
          <w:color w:val="000000"/>
        </w:rPr>
      </w:pPr>
      <w:r>
        <w:rPr>
          <w:rFonts w:ascii="Times New Roman" w:hAnsi="Times New Roman" w:cs="Times New Roman"/>
          <w:color w:val="000000"/>
        </w:rPr>
        <w:br w:type="page"/>
      </w:r>
    </w:p>
    <w:p w14:paraId="7E3A3418" w14:textId="77777777" w:rsidR="001F50A2" w:rsidRPr="001A7F35" w:rsidRDefault="001F50A2" w:rsidP="001F50A2">
      <w:pPr>
        <w:autoSpaceDE w:val="0"/>
        <w:autoSpaceDN w:val="0"/>
        <w:adjustRightInd w:val="0"/>
        <w:spacing w:after="0" w:line="240" w:lineRule="auto"/>
        <w:jc w:val="center"/>
        <w:rPr>
          <w:rFonts w:ascii="Arial" w:hAnsi="Arial" w:cs="Arial"/>
          <w:b/>
          <w:bCs/>
          <w:sz w:val="40"/>
          <w:szCs w:val="40"/>
        </w:rPr>
      </w:pPr>
      <w:r w:rsidRPr="001A7F35">
        <w:rPr>
          <w:rFonts w:ascii="Arial" w:hAnsi="Arial" w:cs="Arial"/>
          <w:b/>
          <w:bCs/>
          <w:sz w:val="40"/>
          <w:szCs w:val="40"/>
        </w:rPr>
        <w:lastRenderedPageBreak/>
        <w:t>SPECIFICATIONS TECHNIQUES</w:t>
      </w:r>
    </w:p>
    <w:p w14:paraId="19ED6F23" w14:textId="77777777" w:rsidR="00DA0325" w:rsidRDefault="00DA0325" w:rsidP="00B029BD">
      <w:pPr>
        <w:widowControl w:val="0"/>
        <w:autoSpaceDE w:val="0"/>
        <w:autoSpaceDN w:val="0"/>
        <w:adjustRightInd w:val="0"/>
        <w:snapToGrid w:val="0"/>
        <w:spacing w:after="0" w:line="240" w:lineRule="auto"/>
        <w:jc w:val="center"/>
        <w:outlineLvl w:val="0"/>
        <w:rPr>
          <w:rFonts w:ascii="Bookman Old Style Bold" w:hAnsi="Bookman Old Style Bold" w:cs="Bookman Old Style Bold"/>
          <w:b/>
          <w:bCs/>
          <w:color w:val="000000"/>
          <w:sz w:val="24"/>
          <w:szCs w:val="24"/>
        </w:rPr>
      </w:pPr>
      <w:r>
        <w:rPr>
          <w:rFonts w:ascii="Bookman Old Style Bold" w:hAnsi="Bookman Old Style Bold" w:cs="Bookman Old Style Bold"/>
          <w:b/>
          <w:bCs/>
          <w:color w:val="000000"/>
          <w:sz w:val="24"/>
          <w:szCs w:val="24"/>
        </w:rPr>
        <w:t xml:space="preserve">CONSULTATION </w:t>
      </w:r>
      <w:r>
        <w:rPr>
          <w:sz w:val="28"/>
          <w:szCs w:val="28"/>
        </w:rPr>
        <w:t xml:space="preserve">CF </w:t>
      </w:r>
      <w:r>
        <w:rPr>
          <w:rFonts w:ascii="Bookman Old Style Bold" w:hAnsi="Bookman Old Style Bold" w:cs="Bookman Old Style Bold"/>
          <w:b/>
          <w:bCs/>
          <w:color w:val="000000"/>
          <w:sz w:val="24"/>
          <w:szCs w:val="24"/>
        </w:rPr>
        <w:t xml:space="preserve">N° </w:t>
      </w:r>
      <w:r>
        <w:rPr>
          <w:rFonts w:ascii="Bookman Old Style Bold" w:hAnsi="Bookman Old Style Bold" w:cs="Bookman Old Style Bold"/>
          <w:b/>
          <w:bCs/>
          <w:sz w:val="24"/>
          <w:szCs w:val="24"/>
        </w:rPr>
        <w:t>0</w:t>
      </w:r>
      <w:r w:rsidR="00ED2126">
        <w:rPr>
          <w:rFonts w:ascii="Bookman Old Style Bold" w:hAnsi="Bookman Old Style Bold" w:cs="Bookman Old Style Bold"/>
          <w:b/>
          <w:bCs/>
          <w:sz w:val="24"/>
          <w:szCs w:val="24"/>
        </w:rPr>
        <w:t>2</w:t>
      </w:r>
      <w:r w:rsidR="00B029BD">
        <w:rPr>
          <w:rFonts w:ascii="Bookman Old Style Bold" w:hAnsi="Bookman Old Style Bold" w:cs="Bookman Old Style Bold"/>
          <w:b/>
          <w:bCs/>
          <w:sz w:val="24"/>
          <w:szCs w:val="24"/>
        </w:rPr>
        <w:t>cube</w:t>
      </w:r>
      <w:r w:rsidR="00063823">
        <w:rPr>
          <w:rFonts w:ascii="Bookman Old Style" w:hAnsi="Bookman Old Style" w:cs="Bookman Old Style Bold"/>
          <w:b/>
          <w:bCs/>
          <w:sz w:val="24"/>
          <w:szCs w:val="24"/>
        </w:rPr>
        <w:t>³</w:t>
      </w:r>
      <w:r>
        <w:rPr>
          <w:rFonts w:ascii="Bookman Old Style Bold" w:hAnsi="Bookman Old Style Bold" w:cs="Bookman Old Style Bold"/>
          <w:b/>
          <w:bCs/>
          <w:color w:val="000000"/>
          <w:sz w:val="24"/>
          <w:szCs w:val="24"/>
        </w:rPr>
        <w:t>/2021/PAQ-DGSE-ViSA</w:t>
      </w:r>
    </w:p>
    <w:p w14:paraId="44CD5347" w14:textId="77777777" w:rsidR="00DA0325" w:rsidRDefault="00DA0325" w:rsidP="00DA0325">
      <w:pPr>
        <w:widowControl w:val="0"/>
        <w:autoSpaceDE w:val="0"/>
        <w:autoSpaceDN w:val="0"/>
        <w:adjustRightInd w:val="0"/>
        <w:snapToGrid w:val="0"/>
        <w:spacing w:after="0" w:line="240" w:lineRule="auto"/>
        <w:jc w:val="center"/>
        <w:outlineLvl w:val="0"/>
        <w:rPr>
          <w:rFonts w:ascii="BookmanOldStyleBold,Bold" w:hAnsi="BookmanOldStyleBold,Bold" w:cs="BookmanOldStyleBold,Bold"/>
          <w:b/>
          <w:bCs/>
          <w:sz w:val="28"/>
          <w:szCs w:val="28"/>
        </w:rPr>
      </w:pPr>
      <w:r>
        <w:rPr>
          <w:rFonts w:ascii="BookmanOldStyleBold,Bold" w:hAnsi="BookmanOldStyleBold,Bold" w:cs="BookmanOldStyleBold,Bold"/>
          <w:b/>
          <w:bCs/>
          <w:sz w:val="28"/>
          <w:szCs w:val="28"/>
        </w:rPr>
        <w:t xml:space="preserve">Acquisition </w:t>
      </w:r>
      <w:r w:rsidRPr="00DA0325">
        <w:rPr>
          <w:rFonts w:ascii="BookmanOldStyleBold,Bold" w:hAnsi="BookmanOldStyleBold,Bold" w:cs="BookmanOldStyleBold,Bold"/>
          <w:b/>
          <w:bCs/>
          <w:sz w:val="28"/>
          <w:szCs w:val="28"/>
        </w:rPr>
        <w:t>des outils pédagogiques</w:t>
      </w:r>
    </w:p>
    <w:p w14:paraId="1400A22A" w14:textId="77777777" w:rsidR="00DA0325" w:rsidRDefault="00DA0325" w:rsidP="00DA0325">
      <w:pPr>
        <w:widowControl w:val="0"/>
        <w:autoSpaceDE w:val="0"/>
        <w:autoSpaceDN w:val="0"/>
        <w:adjustRightInd w:val="0"/>
        <w:snapToGrid w:val="0"/>
        <w:spacing w:after="0" w:line="240" w:lineRule="auto"/>
        <w:jc w:val="center"/>
        <w:outlineLvl w:val="0"/>
        <w:rPr>
          <w:rFonts w:ascii="BookmanOldStyleBold,Bold" w:hAnsi="BookmanOldStyleBold,Bold" w:cs="BookmanOldStyleBold,Bold"/>
          <w:sz w:val="26"/>
          <w:szCs w:val="26"/>
        </w:rPr>
      </w:pPr>
      <w:r>
        <w:rPr>
          <w:rFonts w:ascii="BookmanOldStyleBold,Bold" w:hAnsi="BookmanOldStyleBold,Bold" w:cs="BookmanOldStyleBold,Bold"/>
          <w:sz w:val="26"/>
          <w:szCs w:val="26"/>
        </w:rPr>
        <w:t>au profit du projet PAQ-DGSE-ViSA à l’ISET de Zaghouan</w:t>
      </w:r>
    </w:p>
    <w:p w14:paraId="7759D0CA" w14:textId="77777777" w:rsidR="00DA0325" w:rsidRPr="001A7F35" w:rsidRDefault="00DA0325" w:rsidP="00980993">
      <w:pPr>
        <w:widowControl w:val="0"/>
        <w:autoSpaceDE w:val="0"/>
        <w:autoSpaceDN w:val="0"/>
        <w:adjustRightInd w:val="0"/>
        <w:snapToGrid w:val="0"/>
        <w:spacing w:after="0" w:line="240" w:lineRule="auto"/>
        <w:jc w:val="center"/>
        <w:outlineLvl w:val="0"/>
        <w:rPr>
          <w:rFonts w:ascii="BookmanOldStyleBold,Bold" w:hAnsi="BookmanOldStyleBold,Bold" w:cs="BookmanOldStyleBold,Bold"/>
          <w:b/>
          <w:bCs/>
          <w:sz w:val="28"/>
          <w:szCs w:val="28"/>
        </w:rPr>
      </w:pPr>
    </w:p>
    <w:p w14:paraId="4BABC3AD" w14:textId="77777777" w:rsidR="00245FEF" w:rsidRDefault="00245FEF" w:rsidP="00D16C5D">
      <w:pPr>
        <w:widowControl w:val="0"/>
        <w:autoSpaceDE w:val="0"/>
        <w:autoSpaceDN w:val="0"/>
        <w:adjustRightInd w:val="0"/>
        <w:snapToGrid w:val="0"/>
        <w:spacing w:after="0" w:line="240" w:lineRule="auto"/>
        <w:jc w:val="center"/>
        <w:outlineLvl w:val="0"/>
        <w:rPr>
          <w:rFonts w:ascii="BookmanOldStyleBold,Bold" w:hAnsi="BookmanOldStyleBold,Bold" w:cs="BookmanOldStyleBold,Bold"/>
          <w:b/>
          <w:bCs/>
          <w:sz w:val="32"/>
          <w:szCs w:val="32"/>
        </w:rPr>
      </w:pPr>
    </w:p>
    <w:p w14:paraId="177EAC13" w14:textId="77777777" w:rsidR="0095258F" w:rsidRDefault="0095258F" w:rsidP="0095258F">
      <w:pPr>
        <w:tabs>
          <w:tab w:val="left" w:pos="0"/>
        </w:tabs>
        <w:rPr>
          <w:rFonts w:ascii="Times New Roman" w:hAnsi="Times New Roman" w:cs="Times New Roman"/>
          <w:b/>
          <w:bCs/>
          <w:sz w:val="24"/>
          <w:szCs w:val="24"/>
        </w:rPr>
      </w:pPr>
      <w:r>
        <w:rPr>
          <w:rFonts w:ascii="Times New Roman" w:hAnsi="Times New Roman" w:cs="Times New Roman"/>
          <w:b/>
          <w:bCs/>
          <w:sz w:val="24"/>
          <w:szCs w:val="24"/>
        </w:rPr>
        <w:t>NB:</w:t>
      </w:r>
    </w:p>
    <w:p w14:paraId="719C21C7" w14:textId="77777777" w:rsidR="0095258F" w:rsidRPr="00581D6C" w:rsidRDefault="0095258F" w:rsidP="0095258F">
      <w:pPr>
        <w:pStyle w:val="Paragraphedeliste"/>
        <w:numPr>
          <w:ilvl w:val="0"/>
          <w:numId w:val="4"/>
        </w:numPr>
        <w:tabs>
          <w:tab w:val="left" w:pos="0"/>
        </w:tabs>
        <w:rPr>
          <w:rFonts w:ascii="Times New Roman" w:hAnsi="Times New Roman" w:cs="Times New Roman"/>
          <w:b/>
          <w:bCs/>
          <w:sz w:val="24"/>
          <w:szCs w:val="24"/>
        </w:rPr>
      </w:pPr>
      <w:r w:rsidRPr="00581D6C">
        <w:rPr>
          <w:rFonts w:ascii="Times New Roman" w:hAnsi="Times New Roman" w:cs="Times New Roman"/>
          <w:b/>
          <w:bCs/>
          <w:sz w:val="24"/>
          <w:szCs w:val="24"/>
        </w:rPr>
        <w:t xml:space="preserve">La passation </w:t>
      </w:r>
      <w:r w:rsidRPr="00980993">
        <w:rPr>
          <w:rFonts w:ascii="Times New Roman" w:hAnsi="Times New Roman" w:cs="Times New Roman"/>
          <w:b/>
          <w:bCs/>
          <w:sz w:val="24"/>
          <w:szCs w:val="24"/>
        </w:rPr>
        <w:t xml:space="preserve">comporte </w:t>
      </w:r>
      <w:r w:rsidR="00980993">
        <w:rPr>
          <w:rFonts w:ascii="Times New Roman" w:hAnsi="Times New Roman" w:cs="Times New Roman"/>
          <w:b/>
          <w:bCs/>
          <w:sz w:val="24"/>
          <w:szCs w:val="24"/>
        </w:rPr>
        <w:t>(0</w:t>
      </w:r>
      <w:r w:rsidR="00796614">
        <w:rPr>
          <w:rFonts w:ascii="Times New Roman" w:hAnsi="Times New Roman" w:cs="Times New Roman"/>
          <w:b/>
          <w:bCs/>
          <w:sz w:val="24"/>
          <w:szCs w:val="24"/>
        </w:rPr>
        <w:t>2</w:t>
      </w:r>
      <w:r w:rsidR="00980993">
        <w:rPr>
          <w:rFonts w:ascii="Times New Roman" w:hAnsi="Times New Roman" w:cs="Times New Roman"/>
          <w:b/>
          <w:bCs/>
          <w:sz w:val="24"/>
          <w:szCs w:val="24"/>
        </w:rPr>
        <w:t xml:space="preserve">) </w:t>
      </w:r>
      <w:r w:rsidR="00796614">
        <w:rPr>
          <w:rFonts w:ascii="Times New Roman" w:hAnsi="Times New Roman" w:cs="Times New Roman"/>
          <w:b/>
          <w:bCs/>
          <w:sz w:val="24"/>
          <w:szCs w:val="24"/>
        </w:rPr>
        <w:t>deux</w:t>
      </w:r>
      <w:r w:rsidR="00063823">
        <w:rPr>
          <w:rFonts w:ascii="Times New Roman" w:hAnsi="Times New Roman" w:cs="Times New Roman"/>
          <w:b/>
          <w:bCs/>
          <w:sz w:val="24"/>
          <w:szCs w:val="24"/>
        </w:rPr>
        <w:t xml:space="preserve"> </w:t>
      </w:r>
      <w:r w:rsidRPr="00581D6C">
        <w:rPr>
          <w:rFonts w:ascii="Times New Roman" w:hAnsi="Times New Roman" w:cs="Times New Roman"/>
          <w:b/>
          <w:bCs/>
          <w:sz w:val="24"/>
          <w:szCs w:val="24"/>
        </w:rPr>
        <w:t>L</w:t>
      </w:r>
      <w:r w:rsidR="00796614">
        <w:rPr>
          <w:rFonts w:ascii="Times New Roman" w:hAnsi="Times New Roman" w:cs="Times New Roman"/>
          <w:b/>
          <w:bCs/>
          <w:sz w:val="24"/>
          <w:szCs w:val="24"/>
        </w:rPr>
        <w:t>ots</w:t>
      </w:r>
    </w:p>
    <w:p w14:paraId="0DC8B712" w14:textId="77777777" w:rsidR="0095258F" w:rsidRDefault="0095258F" w:rsidP="0095258F">
      <w:pPr>
        <w:pStyle w:val="Paragraphedeliste"/>
        <w:numPr>
          <w:ilvl w:val="0"/>
          <w:numId w:val="4"/>
        </w:numPr>
        <w:tabs>
          <w:tab w:val="left" w:pos="0"/>
        </w:tabs>
        <w:rPr>
          <w:rFonts w:ascii="Times New Roman" w:hAnsi="Times New Roman" w:cs="Times New Roman"/>
          <w:b/>
          <w:bCs/>
          <w:sz w:val="24"/>
          <w:szCs w:val="24"/>
        </w:rPr>
      </w:pPr>
      <w:r w:rsidRPr="00581D6C">
        <w:rPr>
          <w:rFonts w:ascii="Times New Roman" w:hAnsi="Times New Roman" w:cs="Times New Roman"/>
          <w:b/>
          <w:bCs/>
          <w:sz w:val="24"/>
          <w:szCs w:val="24"/>
        </w:rPr>
        <w:t>Le Soumissionnaire peut participer à un (01) ou</w:t>
      </w:r>
      <w:r w:rsidR="00796614">
        <w:rPr>
          <w:rFonts w:ascii="Times New Roman" w:hAnsi="Times New Roman" w:cs="Times New Roman"/>
          <w:b/>
          <w:bCs/>
          <w:sz w:val="24"/>
          <w:szCs w:val="24"/>
        </w:rPr>
        <w:t xml:space="preserve"> deux (2)</w:t>
      </w:r>
      <w:r w:rsidRPr="00581D6C">
        <w:rPr>
          <w:rFonts w:ascii="Times New Roman" w:hAnsi="Times New Roman" w:cs="Times New Roman"/>
          <w:b/>
          <w:bCs/>
          <w:sz w:val="24"/>
          <w:szCs w:val="24"/>
        </w:rPr>
        <w:t xml:space="preserve"> lot(s) sus-indiqué(s).</w:t>
      </w:r>
    </w:p>
    <w:p w14:paraId="6823F70B" w14:textId="77777777" w:rsidR="00BC4C29" w:rsidRPr="0098486D" w:rsidRDefault="00BC4C29" w:rsidP="00BC4C29">
      <w:pPr>
        <w:pStyle w:val="Titre3"/>
        <w:spacing w:line="240" w:lineRule="auto"/>
        <w:rPr>
          <w:b/>
          <w:bCs/>
        </w:rPr>
      </w:pPr>
      <w:r w:rsidRPr="0098486D">
        <w:rPr>
          <w:b/>
          <w:bCs/>
        </w:rPr>
        <w:t>Conditions générales</w:t>
      </w:r>
      <w:r>
        <w:rPr>
          <w:b/>
          <w:bCs/>
        </w:rPr>
        <w:t xml:space="preserve"> pour les deux lots :</w:t>
      </w:r>
    </w:p>
    <w:p w14:paraId="46C9421A" w14:textId="77777777" w:rsidR="00BC4C29" w:rsidRPr="009453E7" w:rsidRDefault="00BC4C29" w:rsidP="00BC4C29">
      <w:pPr>
        <w:numPr>
          <w:ilvl w:val="0"/>
          <w:numId w:val="17"/>
        </w:numPr>
        <w:spacing w:after="0" w:line="224" w:lineRule="auto"/>
        <w:ind w:left="714" w:right="9" w:hanging="355"/>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Évitez de répondre par "oui" ou "conforme" pour les caractéristiques demandant des mesures ou des détails techniques à indiquer. Chaque réponse doit être justifiée par un document technique ou une photo de l'article.</w:t>
      </w:r>
    </w:p>
    <w:p w14:paraId="31F9C8DF" w14:textId="77777777" w:rsidR="00BC4C29" w:rsidRPr="009453E7" w:rsidRDefault="00BC4C29" w:rsidP="00BC4C29">
      <w:pPr>
        <w:numPr>
          <w:ilvl w:val="0"/>
          <w:numId w:val="17"/>
        </w:numPr>
        <w:spacing w:after="38" w:line="224" w:lineRule="auto"/>
        <w:ind w:left="714" w:right="9" w:hanging="355"/>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Documentation et supports : Chaque exemplaire fourni doit comporter :</w:t>
      </w:r>
    </w:p>
    <w:p w14:paraId="569BDC4A" w14:textId="77777777" w:rsidR="00BC4C29" w:rsidRPr="009453E7" w:rsidRDefault="00BC4C29" w:rsidP="00BC4C29">
      <w:pPr>
        <w:spacing w:after="38" w:line="224" w:lineRule="auto"/>
        <w:ind w:left="715" w:right="9"/>
        <w:rPr>
          <w:rFonts w:ascii="Times New Roman" w:eastAsia="Times New Roman" w:hAnsi="Times New Roman" w:cs="Times New Roman"/>
          <w:color w:val="000000"/>
          <w:sz w:val="24"/>
        </w:rPr>
      </w:pPr>
    </w:p>
    <w:p w14:paraId="345EF573" w14:textId="77777777" w:rsidR="00BC4C29" w:rsidRPr="009453E7" w:rsidRDefault="00BC4C29" w:rsidP="00BC4C29">
      <w:pPr>
        <w:numPr>
          <w:ilvl w:val="0"/>
          <w:numId w:val="18"/>
        </w:numPr>
        <w:spacing w:after="0" w:line="224" w:lineRule="auto"/>
        <w:ind w:right="9"/>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Un guide d'animation détaillant les données à utiliser pour les différentes phases du jeu et spécifiant les objectifs attendus.</w:t>
      </w:r>
    </w:p>
    <w:p w14:paraId="39FB0C34" w14:textId="77777777" w:rsidR="00BC4C29" w:rsidRPr="009453E7" w:rsidRDefault="00BC4C29" w:rsidP="00BC4C29">
      <w:pPr>
        <w:numPr>
          <w:ilvl w:val="0"/>
          <w:numId w:val="18"/>
        </w:numPr>
        <w:spacing w:after="0" w:line="224" w:lineRule="auto"/>
        <w:ind w:right="9"/>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Un support numérique (CD Rom ou autre) du jeu contenant l'énoncé et la correction des différentes étapes abordées.</w:t>
      </w:r>
    </w:p>
    <w:p w14:paraId="6F0FEF0B" w14:textId="77777777" w:rsidR="00BC4C29" w:rsidRPr="009453E7" w:rsidRDefault="00BC4C29" w:rsidP="00BC4C29">
      <w:pPr>
        <w:numPr>
          <w:ilvl w:val="0"/>
          <w:numId w:val="18"/>
        </w:numPr>
        <w:spacing w:after="0" w:line="224" w:lineRule="auto"/>
        <w:ind w:right="9"/>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Tout matériel nécessaire à une utilisation autonome du jeu, conformément aux objectifs définis dans le descriptif du jeu : maquette, affiches, planches, fiches de support information, jetons, etc.</w:t>
      </w:r>
    </w:p>
    <w:p w14:paraId="51527620" w14:textId="77777777" w:rsidR="00BC4C29" w:rsidRPr="009453E7" w:rsidRDefault="00BC4C29" w:rsidP="00BC4C29">
      <w:pPr>
        <w:numPr>
          <w:ilvl w:val="0"/>
          <w:numId w:val="18"/>
        </w:numPr>
        <w:spacing w:after="0" w:line="224" w:lineRule="auto"/>
        <w:ind w:right="9"/>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Un lot de pièces de rechange pour les jetons et toutes les pièces similaires.</w:t>
      </w:r>
      <w:r w:rsidRPr="000E0B1A">
        <w:rPr>
          <w:rFonts w:ascii="Times New Roman" w:eastAsia="Times New Roman" w:hAnsi="Times New Roman" w:cs="Times New Roman"/>
          <w:noProof/>
          <w:color w:val="000000"/>
          <w:sz w:val="24"/>
          <w:lang w:eastAsia="fr-FR"/>
        </w:rPr>
        <w:drawing>
          <wp:inline distT="0" distB="0" distL="0" distR="0" wp14:anchorId="11B5AAA6" wp14:editId="01606931">
            <wp:extent cx="9525" cy="9525"/>
            <wp:effectExtent l="0" t="0" r="0" b="0"/>
            <wp:docPr id="192" name="image124.jpg"/>
            <wp:cNvGraphicFramePr/>
            <a:graphic xmlns:a="http://schemas.openxmlformats.org/drawingml/2006/main">
              <a:graphicData uri="http://schemas.openxmlformats.org/drawingml/2006/picture">
                <pic:pic xmlns:pic="http://schemas.openxmlformats.org/drawingml/2006/picture">
                  <pic:nvPicPr>
                    <pic:cNvPr id="0" name="image124.jpg"/>
                    <pic:cNvPicPr preferRelativeResize="0"/>
                  </pic:nvPicPr>
                  <pic:blipFill>
                    <a:blip r:embed="rId11"/>
                    <a:srcRect/>
                    <a:stretch>
                      <a:fillRect/>
                    </a:stretch>
                  </pic:blipFill>
                  <pic:spPr>
                    <a:xfrm>
                      <a:off x="0" y="0"/>
                      <a:ext cx="9525" cy="9525"/>
                    </a:xfrm>
                    <a:prstGeom prst="rect">
                      <a:avLst/>
                    </a:prstGeom>
                    <a:ln/>
                  </pic:spPr>
                </pic:pic>
              </a:graphicData>
            </a:graphic>
          </wp:inline>
        </w:drawing>
      </w:r>
    </w:p>
    <w:p w14:paraId="638A90A6" w14:textId="77777777" w:rsidR="00256D98" w:rsidRPr="009453E7" w:rsidRDefault="00BC4C29" w:rsidP="00BC4C29">
      <w:pPr>
        <w:pStyle w:val="Paragraphedeliste"/>
        <w:tabs>
          <w:tab w:val="left" w:pos="0"/>
        </w:tabs>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La documentation et les supports du jeu doivent être rédigés en français et à défaut en anglais.</w:t>
      </w:r>
    </w:p>
    <w:tbl>
      <w:tblPr>
        <w:tblStyle w:val="Grilledutableau"/>
        <w:tblW w:w="10207" w:type="dxa"/>
        <w:tblInd w:w="-431" w:type="dxa"/>
        <w:tblLayout w:type="fixed"/>
        <w:tblLook w:val="04A0" w:firstRow="1" w:lastRow="0" w:firstColumn="1" w:lastColumn="0" w:noHBand="0" w:noVBand="1"/>
      </w:tblPr>
      <w:tblGrid>
        <w:gridCol w:w="852"/>
        <w:gridCol w:w="1695"/>
        <w:gridCol w:w="6384"/>
        <w:gridCol w:w="1276"/>
      </w:tblGrid>
      <w:tr w:rsidR="005F36E2" w14:paraId="79D66D10" w14:textId="77777777" w:rsidTr="002622DE">
        <w:tc>
          <w:tcPr>
            <w:tcW w:w="10207" w:type="dxa"/>
            <w:gridSpan w:val="4"/>
            <w:tcBorders>
              <w:top w:val="single" w:sz="4" w:space="0" w:color="auto"/>
            </w:tcBorders>
            <w:shd w:val="clear" w:color="auto" w:fill="B8CCE4" w:themeFill="accent1" w:themeFillTint="66"/>
          </w:tcPr>
          <w:p w14:paraId="55DC2724" w14:textId="77777777" w:rsidR="005F36E2" w:rsidRPr="00577FC4" w:rsidRDefault="005F36E2" w:rsidP="005F36E2">
            <w:pPr>
              <w:jc w:val="center"/>
              <w:rPr>
                <w:rFonts w:ascii="Calibri,BoldItalic" w:hAnsi="Calibri,BoldItalic" w:cs="Calibri,BoldItalic"/>
                <w:b/>
                <w:bCs/>
                <w:i/>
                <w:iCs/>
                <w:sz w:val="24"/>
                <w:szCs w:val="24"/>
              </w:rPr>
            </w:pPr>
            <w:bookmarkStart w:id="4" w:name="_Hlk63673059"/>
            <w:r>
              <w:rPr>
                <w:rFonts w:ascii="Calibri,BoldItalic" w:hAnsi="Calibri,BoldItalic" w:cs="Calibri,BoldItalic"/>
                <w:b/>
                <w:bCs/>
                <w:i/>
                <w:iCs/>
                <w:sz w:val="24"/>
                <w:szCs w:val="24"/>
              </w:rPr>
              <w:t>LOT N° 1</w:t>
            </w:r>
          </w:p>
        </w:tc>
      </w:tr>
      <w:tr w:rsidR="00563955" w14:paraId="467805E7" w14:textId="77777777" w:rsidTr="001C511F">
        <w:tc>
          <w:tcPr>
            <w:tcW w:w="852" w:type="dxa"/>
            <w:tcBorders>
              <w:top w:val="single" w:sz="4" w:space="0" w:color="auto"/>
            </w:tcBorders>
          </w:tcPr>
          <w:p w14:paraId="3222E89D" w14:textId="77777777" w:rsidR="00563955" w:rsidRDefault="00563955" w:rsidP="005F36E2">
            <w:r w:rsidRPr="00577FC4">
              <w:rPr>
                <w:rFonts w:ascii="Calibri,BoldItalic" w:hAnsi="Calibri,BoldItalic" w:cs="Calibri,BoldItalic"/>
                <w:b/>
                <w:bCs/>
                <w:i/>
                <w:iCs/>
                <w:sz w:val="18"/>
                <w:szCs w:val="18"/>
              </w:rPr>
              <w:t xml:space="preserve">Article N° </w:t>
            </w:r>
            <w:r w:rsidR="00E17D8E">
              <w:rPr>
                <w:rFonts w:ascii="Calibri,BoldItalic" w:hAnsi="Calibri,BoldItalic" w:cs="Calibri,BoldItalic"/>
                <w:b/>
                <w:bCs/>
                <w:i/>
                <w:iCs/>
                <w:sz w:val="18"/>
                <w:szCs w:val="18"/>
              </w:rPr>
              <w:t>1</w:t>
            </w:r>
          </w:p>
        </w:tc>
        <w:tc>
          <w:tcPr>
            <w:tcW w:w="1695" w:type="dxa"/>
            <w:tcBorders>
              <w:top w:val="single" w:sz="4" w:space="0" w:color="auto"/>
            </w:tcBorders>
          </w:tcPr>
          <w:p w14:paraId="004294CC" w14:textId="77777777" w:rsidR="00563955" w:rsidRDefault="00563955" w:rsidP="005F36E2">
            <w:r w:rsidRPr="00577FC4">
              <w:rPr>
                <w:rFonts w:ascii="Calibri,BoldItalic" w:hAnsi="Calibri,BoldItalic" w:cs="Calibri,BoldItalic"/>
                <w:b/>
                <w:bCs/>
                <w:i/>
                <w:iCs/>
                <w:sz w:val="24"/>
                <w:szCs w:val="24"/>
              </w:rPr>
              <w:t xml:space="preserve">Désignation </w:t>
            </w:r>
          </w:p>
        </w:tc>
        <w:tc>
          <w:tcPr>
            <w:tcW w:w="6384" w:type="dxa"/>
            <w:tcBorders>
              <w:top w:val="single" w:sz="4" w:space="0" w:color="auto"/>
            </w:tcBorders>
          </w:tcPr>
          <w:p w14:paraId="15530DB6" w14:textId="77777777" w:rsidR="00563955" w:rsidRDefault="00563955" w:rsidP="005F36E2">
            <w:r>
              <w:rPr>
                <w:rFonts w:ascii="Calibri,BoldItalic" w:hAnsi="Calibri,BoldItalic" w:cs="Calibri,BoldItalic"/>
                <w:b/>
                <w:bCs/>
                <w:i/>
                <w:iCs/>
                <w:sz w:val="24"/>
                <w:szCs w:val="24"/>
              </w:rPr>
              <w:t xml:space="preserve">Caractéristiques </w:t>
            </w:r>
            <w:r w:rsidRPr="00577FC4">
              <w:rPr>
                <w:rFonts w:ascii="Calibri,BoldItalic" w:hAnsi="Calibri,BoldItalic" w:cs="Calibri,BoldItalic"/>
                <w:b/>
                <w:bCs/>
                <w:i/>
                <w:iCs/>
                <w:sz w:val="24"/>
                <w:szCs w:val="24"/>
              </w:rPr>
              <w:t>minimale</w:t>
            </w:r>
            <w:r w:rsidR="00CB0F20">
              <w:rPr>
                <w:rFonts w:ascii="Calibri,BoldItalic" w:hAnsi="Calibri,BoldItalic" w:cs="Calibri,BoldItalic"/>
                <w:b/>
                <w:bCs/>
                <w:i/>
                <w:iCs/>
                <w:sz w:val="24"/>
                <w:szCs w:val="24"/>
              </w:rPr>
              <w:t>s</w:t>
            </w:r>
            <w:r w:rsidRPr="00577FC4">
              <w:rPr>
                <w:rFonts w:ascii="Calibri,BoldItalic" w:hAnsi="Calibri,BoldItalic" w:cs="Calibri,BoldItalic"/>
                <w:b/>
                <w:bCs/>
                <w:i/>
                <w:iCs/>
                <w:sz w:val="24"/>
                <w:szCs w:val="24"/>
              </w:rPr>
              <w:t xml:space="preserve"> exigée</w:t>
            </w:r>
            <w:r w:rsidR="00CB0F20">
              <w:rPr>
                <w:rFonts w:ascii="Calibri,BoldItalic" w:hAnsi="Calibri,BoldItalic" w:cs="Calibri,BoldItalic"/>
                <w:b/>
                <w:bCs/>
                <w:i/>
                <w:iCs/>
                <w:sz w:val="24"/>
                <w:szCs w:val="24"/>
              </w:rPr>
              <w:t>s</w:t>
            </w:r>
          </w:p>
          <w:p w14:paraId="2E41AA0E" w14:textId="77777777" w:rsidR="00563955" w:rsidRDefault="00563955" w:rsidP="00563955">
            <w:pPr>
              <w:spacing w:after="5" w:line="249" w:lineRule="auto"/>
              <w:ind w:left="182" w:right="14"/>
              <w:jc w:val="both"/>
            </w:pPr>
          </w:p>
        </w:tc>
        <w:tc>
          <w:tcPr>
            <w:tcW w:w="1276" w:type="dxa"/>
            <w:tcBorders>
              <w:top w:val="single" w:sz="4" w:space="0" w:color="auto"/>
            </w:tcBorders>
          </w:tcPr>
          <w:p w14:paraId="2825A001" w14:textId="77777777" w:rsidR="00563955" w:rsidRDefault="00563955" w:rsidP="005F36E2">
            <w:r w:rsidRPr="00577FC4">
              <w:rPr>
                <w:rFonts w:ascii="Calibri,BoldItalic" w:hAnsi="Calibri,BoldItalic" w:cs="Calibri,BoldItalic"/>
                <w:b/>
                <w:bCs/>
                <w:i/>
                <w:iCs/>
                <w:sz w:val="24"/>
                <w:szCs w:val="24"/>
              </w:rPr>
              <w:t>Quantité</w:t>
            </w:r>
          </w:p>
        </w:tc>
      </w:tr>
      <w:tr w:rsidR="00563955" w14:paraId="248C262E" w14:textId="77777777" w:rsidTr="001C511F">
        <w:tc>
          <w:tcPr>
            <w:tcW w:w="852" w:type="dxa"/>
          </w:tcPr>
          <w:p w14:paraId="058749F6" w14:textId="77777777" w:rsidR="00563955" w:rsidRDefault="00563955" w:rsidP="005F36E2">
            <w:pPr>
              <w:jc w:val="center"/>
            </w:pPr>
          </w:p>
        </w:tc>
        <w:tc>
          <w:tcPr>
            <w:tcW w:w="1695" w:type="dxa"/>
            <w:vAlign w:val="center"/>
          </w:tcPr>
          <w:p w14:paraId="322D0A15" w14:textId="77777777" w:rsidR="00563955" w:rsidRPr="009453E7" w:rsidRDefault="00563955" w:rsidP="00A01D68">
            <w:pPr>
              <w:spacing w:after="214" w:line="259" w:lineRule="auto"/>
              <w:ind w:right="34"/>
              <w:jc w:val="center"/>
              <w:rPr>
                <w:rFonts w:ascii="Times New Roman" w:eastAsia="Times New Roman" w:hAnsi="Times New Roman" w:cs="Times New Roman"/>
                <w:color w:val="000000"/>
                <w:sz w:val="24"/>
                <w:szCs w:val="24"/>
              </w:rPr>
            </w:pPr>
            <w:r w:rsidRPr="009453E7">
              <w:rPr>
                <w:rFonts w:ascii="Times New Roman" w:eastAsia="Times New Roman" w:hAnsi="Times New Roman" w:cs="Times New Roman"/>
                <w:color w:val="000000"/>
                <w:sz w:val="24"/>
                <w:szCs w:val="24"/>
              </w:rPr>
              <w:t>Jeu illustrant le concept du Lean Manufacturing</w:t>
            </w:r>
          </w:p>
          <w:p w14:paraId="04E88573" w14:textId="77777777" w:rsidR="00563955" w:rsidRPr="00A01D68" w:rsidRDefault="00563955" w:rsidP="005F36E2">
            <w:pPr>
              <w:jc w:val="center"/>
              <w:rPr>
                <w:sz w:val="24"/>
                <w:szCs w:val="24"/>
              </w:rPr>
            </w:pPr>
          </w:p>
        </w:tc>
        <w:tc>
          <w:tcPr>
            <w:tcW w:w="6384" w:type="dxa"/>
          </w:tcPr>
          <w:p w14:paraId="67543AA2" w14:textId="77777777" w:rsidR="0093567D" w:rsidRPr="009453E7" w:rsidRDefault="00563955" w:rsidP="00A875C8">
            <w:pPr>
              <w:pStyle w:val="Paragraphedeliste"/>
              <w:numPr>
                <w:ilvl w:val="0"/>
                <w:numId w:val="20"/>
              </w:numPr>
              <w:spacing w:after="225" w:line="249" w:lineRule="auto"/>
              <w:ind w:left="187" w:hanging="142"/>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Le cas (ou jeu) à procurer doit couvrir au minimum les domaines suivants des sciences de gestion: production, livraison, stock, gestion des équipes.</w:t>
            </w:r>
          </w:p>
          <w:p w14:paraId="255A38FD" w14:textId="77777777" w:rsidR="00A875C8" w:rsidRPr="009453E7" w:rsidRDefault="00A875C8" w:rsidP="00A875C8">
            <w:pPr>
              <w:pStyle w:val="Paragraphedeliste"/>
              <w:spacing w:after="225" w:line="249" w:lineRule="auto"/>
              <w:ind w:left="187"/>
              <w:jc w:val="both"/>
              <w:rPr>
                <w:rFonts w:ascii="Times New Roman" w:eastAsia="Times New Roman" w:hAnsi="Times New Roman" w:cs="Times New Roman"/>
                <w:color w:val="000000"/>
                <w:sz w:val="24"/>
              </w:rPr>
            </w:pPr>
          </w:p>
          <w:p w14:paraId="1148F71D" w14:textId="77777777" w:rsidR="00563955" w:rsidRPr="009453E7" w:rsidRDefault="00563955" w:rsidP="00DB5A73">
            <w:pPr>
              <w:pStyle w:val="Paragraphedeliste"/>
              <w:numPr>
                <w:ilvl w:val="0"/>
                <w:numId w:val="10"/>
              </w:numPr>
              <w:spacing w:after="225" w:line="249" w:lineRule="auto"/>
              <w:ind w:left="176" w:hanging="142"/>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Les objectifs spécifiques à viser par ce cas (jeu) se résument à</w:t>
            </w:r>
            <w:r w:rsidR="00CB0F20" w:rsidRPr="009453E7">
              <w:rPr>
                <w:rFonts w:ascii="Times New Roman" w:eastAsia="Times New Roman" w:hAnsi="Times New Roman" w:cs="Times New Roman"/>
                <w:color w:val="000000"/>
                <w:sz w:val="24"/>
              </w:rPr>
              <w:t>:</w:t>
            </w:r>
          </w:p>
          <w:p w14:paraId="373CC5AA" w14:textId="77777777" w:rsidR="00563955" w:rsidRPr="009453E7" w:rsidRDefault="00563955" w:rsidP="00CB0F20">
            <w:pPr>
              <w:numPr>
                <w:ilvl w:val="0"/>
                <w:numId w:val="11"/>
              </w:numPr>
              <w:spacing w:after="5" w:line="249" w:lineRule="auto"/>
              <w:ind w:left="743" w:right="14" w:hanging="425"/>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Comprendre l'efficacité du Lean grâce à une simulation d'une entreprise.</w:t>
            </w:r>
          </w:p>
          <w:p w14:paraId="3177D217" w14:textId="77777777" w:rsidR="00563955" w:rsidRPr="009453E7" w:rsidRDefault="00563955" w:rsidP="00CB0F20">
            <w:pPr>
              <w:numPr>
                <w:ilvl w:val="0"/>
                <w:numId w:val="11"/>
              </w:numPr>
              <w:spacing w:after="5" w:line="249" w:lineRule="auto"/>
              <w:ind w:left="743" w:right="14" w:hanging="425"/>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Illustrer des méthodes du Lean Manufacturing.</w:t>
            </w:r>
          </w:p>
          <w:p w14:paraId="5CC39332" w14:textId="77777777" w:rsidR="00563955" w:rsidRPr="009453E7" w:rsidRDefault="00563955" w:rsidP="00CB0F20">
            <w:pPr>
              <w:numPr>
                <w:ilvl w:val="0"/>
                <w:numId w:val="11"/>
              </w:numPr>
              <w:spacing w:after="100" w:line="249" w:lineRule="auto"/>
              <w:ind w:left="743" w:right="14" w:hanging="425"/>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Évaluer l'intérêt d'une démarche Lean en étudiant des indicateurs de performances.</w:t>
            </w:r>
          </w:p>
          <w:p w14:paraId="55F2D302" w14:textId="77777777" w:rsidR="0093567D" w:rsidRPr="009453E7" w:rsidRDefault="0093567D" w:rsidP="0093567D">
            <w:pPr>
              <w:numPr>
                <w:ilvl w:val="0"/>
                <w:numId w:val="6"/>
              </w:numPr>
              <w:spacing w:after="5" w:line="249" w:lineRule="auto"/>
              <w:ind w:right="14"/>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La simulation du jeu doit se faire en une journée au maximum</w:t>
            </w:r>
          </w:p>
          <w:p w14:paraId="5F95D881" w14:textId="77777777" w:rsidR="00BF1435" w:rsidRPr="009453E7" w:rsidRDefault="00DB5A73" w:rsidP="00A875C8">
            <w:pPr>
              <w:numPr>
                <w:ilvl w:val="0"/>
                <w:numId w:val="6"/>
              </w:numPr>
              <w:spacing w:after="5" w:line="249" w:lineRule="auto"/>
              <w:ind w:right="14"/>
              <w:jc w:val="both"/>
              <w:rPr>
                <w:rFonts w:ascii="Times New Roman" w:eastAsia="Times New Roman" w:hAnsi="Times New Roman" w:cs="Times New Roman"/>
                <w:sz w:val="24"/>
              </w:rPr>
            </w:pPr>
            <w:r w:rsidRPr="009453E7">
              <w:rPr>
                <w:rFonts w:ascii="Times New Roman" w:eastAsia="Times New Roman" w:hAnsi="Times New Roman" w:cs="Times New Roman"/>
                <w:sz w:val="24"/>
              </w:rPr>
              <w:t xml:space="preserve">Le jeu doit </w:t>
            </w:r>
            <w:r w:rsidRPr="009453E7">
              <w:rPr>
                <w:rFonts w:ascii="Times New Roman" w:eastAsia="Times New Roman" w:hAnsi="Times New Roman" w:cs="Times New Roman"/>
                <w:color w:val="000000"/>
                <w:sz w:val="24"/>
              </w:rPr>
              <w:t>être</w:t>
            </w:r>
            <w:r w:rsidRPr="009453E7">
              <w:rPr>
                <w:rFonts w:ascii="Times New Roman" w:eastAsia="Times New Roman" w:hAnsi="Times New Roman" w:cs="Times New Roman"/>
                <w:sz w:val="24"/>
              </w:rPr>
              <w:t xml:space="preserve"> fourni avec une malette comportant obligatoirement:</w:t>
            </w:r>
          </w:p>
          <w:p w14:paraId="129FB278" w14:textId="77777777" w:rsidR="0093567D" w:rsidRPr="00BF1435" w:rsidRDefault="0093567D" w:rsidP="00FB7D5C">
            <w:pPr>
              <w:numPr>
                <w:ilvl w:val="0"/>
                <w:numId w:val="12"/>
              </w:numPr>
              <w:spacing w:after="5" w:line="249" w:lineRule="auto"/>
              <w:ind w:right="14"/>
              <w:jc w:val="both"/>
              <w:rPr>
                <w:rFonts w:ascii="Times New Roman" w:eastAsia="Times New Roman" w:hAnsi="Times New Roman" w:cs="Times New Roman"/>
                <w:color w:val="000000"/>
                <w:sz w:val="24"/>
                <w:lang w:val="en-US"/>
              </w:rPr>
            </w:pPr>
            <w:r w:rsidRPr="00BF1435">
              <w:rPr>
                <w:rFonts w:ascii="Times New Roman" w:eastAsia="Times New Roman" w:hAnsi="Times New Roman" w:cs="Times New Roman"/>
                <w:color w:val="000000"/>
                <w:sz w:val="24"/>
                <w:lang w:val="en-US"/>
              </w:rPr>
              <w:t>tout le matériel d’animation</w:t>
            </w:r>
          </w:p>
          <w:p w14:paraId="138E64C3" w14:textId="77777777" w:rsidR="0093567D" w:rsidRPr="009453E7" w:rsidRDefault="0093567D" w:rsidP="00CB0F20">
            <w:pPr>
              <w:pStyle w:val="Paragraphedeliste"/>
              <w:numPr>
                <w:ilvl w:val="0"/>
                <w:numId w:val="12"/>
              </w:numPr>
              <w:spacing w:after="5" w:line="249" w:lineRule="auto"/>
              <w:ind w:right="14"/>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lastRenderedPageBreak/>
              <w:t>les droits de reproduction des consommables</w:t>
            </w:r>
          </w:p>
          <w:p w14:paraId="58BC4509" w14:textId="77777777" w:rsidR="0093567D" w:rsidRPr="009453E7" w:rsidRDefault="0093567D" w:rsidP="00CB0F20">
            <w:pPr>
              <w:pStyle w:val="Paragraphedeliste"/>
              <w:numPr>
                <w:ilvl w:val="0"/>
                <w:numId w:val="12"/>
              </w:numPr>
              <w:spacing w:after="5" w:line="249" w:lineRule="auto"/>
              <w:ind w:right="14"/>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les fichiers des supports en format modifiable</w:t>
            </w:r>
          </w:p>
          <w:p w14:paraId="49B14CF3" w14:textId="77777777" w:rsidR="0093567D" w:rsidRPr="009453E7" w:rsidRDefault="0093567D" w:rsidP="00CB0F20">
            <w:pPr>
              <w:pStyle w:val="Paragraphedeliste"/>
              <w:numPr>
                <w:ilvl w:val="0"/>
                <w:numId w:val="12"/>
              </w:numPr>
              <w:spacing w:after="5" w:line="249" w:lineRule="auto"/>
              <w:ind w:right="14"/>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 xml:space="preserve">la licence d’utilisation illimitée pour l’établissement acquéreur </w:t>
            </w:r>
          </w:p>
          <w:p w14:paraId="31E1E896" w14:textId="77777777" w:rsidR="00CB0F20" w:rsidRPr="009453E7" w:rsidRDefault="0093567D" w:rsidP="00CB0F20">
            <w:pPr>
              <w:pStyle w:val="Paragraphedeliste"/>
              <w:numPr>
                <w:ilvl w:val="0"/>
                <w:numId w:val="12"/>
              </w:numPr>
              <w:spacing w:after="209" w:line="249" w:lineRule="auto"/>
              <w:ind w:left="19" w:right="14" w:firstLine="299"/>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l'existence de nombreux exercices de tous les niveaux</w:t>
            </w:r>
          </w:p>
          <w:p w14:paraId="42A481F5" w14:textId="77777777" w:rsidR="00BF1435" w:rsidRPr="009453E7" w:rsidRDefault="00BF1435" w:rsidP="00BF1435">
            <w:pPr>
              <w:pStyle w:val="Paragraphedeliste"/>
              <w:spacing w:after="209" w:line="249" w:lineRule="auto"/>
              <w:ind w:left="318" w:right="14"/>
              <w:jc w:val="both"/>
              <w:rPr>
                <w:rFonts w:ascii="Times New Roman" w:eastAsia="Times New Roman" w:hAnsi="Times New Roman" w:cs="Times New Roman"/>
                <w:color w:val="000000"/>
                <w:sz w:val="24"/>
              </w:rPr>
            </w:pPr>
          </w:p>
          <w:p w14:paraId="3C1A6813" w14:textId="77777777" w:rsidR="00563955" w:rsidRPr="00CB0F20" w:rsidRDefault="00563955" w:rsidP="00CB0F20">
            <w:pPr>
              <w:pStyle w:val="Paragraphedeliste"/>
              <w:numPr>
                <w:ilvl w:val="0"/>
                <w:numId w:val="10"/>
              </w:numPr>
              <w:spacing w:after="209" w:line="249" w:lineRule="auto"/>
              <w:ind w:left="176" w:right="14" w:hanging="176"/>
              <w:jc w:val="both"/>
              <w:rPr>
                <w:rFonts w:ascii="Times New Roman" w:eastAsia="Times New Roman" w:hAnsi="Times New Roman" w:cs="Times New Roman"/>
                <w:color w:val="000000"/>
                <w:sz w:val="24"/>
                <w:lang w:val="en-US"/>
              </w:rPr>
            </w:pPr>
            <w:r w:rsidRPr="00CB0F20">
              <w:rPr>
                <w:rFonts w:ascii="Times New Roman" w:eastAsia="Times New Roman" w:hAnsi="Times New Roman" w:cs="Times New Roman"/>
                <w:color w:val="000000"/>
                <w:sz w:val="24"/>
                <w:lang w:val="en-US"/>
              </w:rPr>
              <w:t>Périmètre</w:t>
            </w:r>
            <w:r w:rsidR="00CB0F20">
              <w:rPr>
                <w:rFonts w:ascii="Times New Roman" w:eastAsia="Times New Roman" w:hAnsi="Times New Roman" w:cs="Times New Roman"/>
                <w:color w:val="000000"/>
                <w:sz w:val="24"/>
                <w:lang w:val="en-US"/>
              </w:rPr>
              <w:t>:</w:t>
            </w:r>
          </w:p>
          <w:p w14:paraId="5C177319" w14:textId="77777777" w:rsidR="00563955" w:rsidRPr="009453E7" w:rsidRDefault="00563955" w:rsidP="00CB0F20">
            <w:pPr>
              <w:numPr>
                <w:ilvl w:val="0"/>
                <w:numId w:val="13"/>
              </w:numPr>
              <w:spacing w:after="5" w:line="249" w:lineRule="auto"/>
              <w:ind w:right="14" w:firstLine="136"/>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Le public cible étant les étudiants.</w:t>
            </w:r>
          </w:p>
          <w:p w14:paraId="0AA769E4" w14:textId="77777777" w:rsidR="00563955" w:rsidRPr="009453E7" w:rsidRDefault="00563955" w:rsidP="00CB0F20">
            <w:pPr>
              <w:numPr>
                <w:ilvl w:val="0"/>
                <w:numId w:val="13"/>
              </w:numPr>
              <w:spacing w:after="5" w:line="249" w:lineRule="auto"/>
              <w:ind w:right="14" w:firstLine="136"/>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Le pack du jeu doit concerner un nombre</w:t>
            </w:r>
            <w:r w:rsidR="0027713F">
              <w:rPr>
                <w:rFonts w:ascii="Times New Roman" w:eastAsia="Times New Roman" w:hAnsi="Times New Roman" w:cs="Times New Roman"/>
                <w:color w:val="000000"/>
                <w:sz w:val="24"/>
              </w:rPr>
              <w:t xml:space="preserve"> </w:t>
            </w:r>
            <w:r w:rsidRPr="009453E7">
              <w:rPr>
                <w:rFonts w:ascii="Times New Roman" w:eastAsia="Times New Roman" w:hAnsi="Times New Roman" w:cs="Times New Roman"/>
                <w:sz w:val="24"/>
              </w:rPr>
              <w:t>minimum</w:t>
            </w:r>
            <w:r w:rsidRPr="009453E7">
              <w:rPr>
                <w:rFonts w:ascii="Times New Roman" w:eastAsia="Times New Roman" w:hAnsi="Times New Roman" w:cs="Times New Roman"/>
                <w:color w:val="000000"/>
                <w:sz w:val="24"/>
              </w:rPr>
              <w:t xml:space="preserve"> de 20 participants.</w:t>
            </w:r>
          </w:p>
          <w:p w14:paraId="53960134" w14:textId="77777777" w:rsidR="00563955" w:rsidRPr="009453E7" w:rsidRDefault="00563955" w:rsidP="00CB0F20">
            <w:pPr>
              <w:spacing w:after="5" w:line="249" w:lineRule="auto"/>
              <w:ind w:left="182" w:right="14"/>
              <w:jc w:val="both"/>
            </w:pPr>
          </w:p>
        </w:tc>
        <w:tc>
          <w:tcPr>
            <w:tcW w:w="1276" w:type="dxa"/>
            <w:vAlign w:val="center"/>
          </w:tcPr>
          <w:p w14:paraId="3CB91CA1" w14:textId="77777777" w:rsidR="00563955" w:rsidRDefault="00563955" w:rsidP="005F36E2">
            <w:pPr>
              <w:jc w:val="center"/>
            </w:pPr>
            <w:r>
              <w:lastRenderedPageBreak/>
              <w:t>01</w:t>
            </w:r>
          </w:p>
        </w:tc>
      </w:tr>
      <w:tr w:rsidR="00E17D8E" w14:paraId="6049D50B" w14:textId="77777777" w:rsidTr="00E17D8E">
        <w:tc>
          <w:tcPr>
            <w:tcW w:w="10207" w:type="dxa"/>
            <w:gridSpan w:val="4"/>
            <w:shd w:val="clear" w:color="auto" w:fill="C6D9F1" w:themeFill="text2" w:themeFillTint="33"/>
          </w:tcPr>
          <w:p w14:paraId="2FA17673" w14:textId="77777777" w:rsidR="00E17D8E" w:rsidRPr="00E17D8E" w:rsidRDefault="00E17D8E" w:rsidP="00E17D8E">
            <w:pPr>
              <w:jc w:val="center"/>
              <w:rPr>
                <w:rFonts w:ascii="Calibri,BoldItalic" w:hAnsi="Calibri,BoldItalic" w:cs="Calibri,BoldItalic"/>
                <w:b/>
                <w:bCs/>
                <w:i/>
                <w:iCs/>
                <w:sz w:val="24"/>
                <w:szCs w:val="24"/>
              </w:rPr>
            </w:pPr>
            <w:r>
              <w:rPr>
                <w:rFonts w:ascii="Calibri,BoldItalic" w:hAnsi="Calibri,BoldItalic" w:cs="Calibri,BoldItalic"/>
                <w:b/>
                <w:bCs/>
                <w:i/>
                <w:iCs/>
                <w:sz w:val="24"/>
                <w:szCs w:val="24"/>
              </w:rPr>
              <w:t>LOT N° 2</w:t>
            </w:r>
          </w:p>
        </w:tc>
      </w:tr>
      <w:tr w:rsidR="00F77660" w:rsidRPr="00F77660" w14:paraId="7902D387" w14:textId="77777777" w:rsidTr="004E1C1C">
        <w:tc>
          <w:tcPr>
            <w:tcW w:w="852" w:type="dxa"/>
          </w:tcPr>
          <w:p w14:paraId="0B7EFAD7" w14:textId="77777777" w:rsidR="00F77660" w:rsidRPr="00F77660" w:rsidRDefault="00F77660" w:rsidP="005F36E2">
            <w:pPr>
              <w:jc w:val="center"/>
              <w:rPr>
                <w:b/>
                <w:bCs/>
              </w:rPr>
            </w:pPr>
            <w:r w:rsidRPr="00F77660">
              <w:rPr>
                <w:b/>
                <w:bCs/>
              </w:rPr>
              <w:t>Article n°2</w:t>
            </w:r>
          </w:p>
        </w:tc>
        <w:tc>
          <w:tcPr>
            <w:tcW w:w="1695" w:type="dxa"/>
            <w:vAlign w:val="center"/>
          </w:tcPr>
          <w:p w14:paraId="2169B68A" w14:textId="77777777" w:rsidR="00F77660" w:rsidRPr="00F77660" w:rsidRDefault="00F77660" w:rsidP="00A01D68">
            <w:pPr>
              <w:spacing w:after="214" w:line="259" w:lineRule="auto"/>
              <w:ind w:right="34"/>
              <w:jc w:val="center"/>
              <w:rPr>
                <w:rFonts w:ascii="Times New Roman" w:eastAsia="Times New Roman" w:hAnsi="Times New Roman" w:cs="Times New Roman"/>
                <w:b/>
                <w:bCs/>
                <w:color w:val="000000"/>
                <w:sz w:val="24"/>
                <w:szCs w:val="24"/>
                <w:lang w:val="en-US"/>
              </w:rPr>
            </w:pPr>
            <w:r w:rsidRPr="00F77660">
              <w:rPr>
                <w:rFonts w:ascii="Times New Roman" w:eastAsia="Times New Roman" w:hAnsi="Times New Roman" w:cs="Times New Roman"/>
                <w:b/>
                <w:bCs/>
                <w:color w:val="000000"/>
                <w:sz w:val="24"/>
                <w:szCs w:val="24"/>
                <w:lang w:val="en-US"/>
              </w:rPr>
              <w:t xml:space="preserve">Désignation </w:t>
            </w:r>
          </w:p>
        </w:tc>
        <w:tc>
          <w:tcPr>
            <w:tcW w:w="6384" w:type="dxa"/>
          </w:tcPr>
          <w:p w14:paraId="6F8C9AF4" w14:textId="77777777" w:rsidR="00F77660" w:rsidRPr="00F77660" w:rsidRDefault="00F77660" w:rsidP="00F77660">
            <w:pPr>
              <w:rPr>
                <w:b/>
                <w:bCs/>
              </w:rPr>
            </w:pPr>
            <w:r w:rsidRPr="00F77660">
              <w:rPr>
                <w:rFonts w:ascii="Calibri,BoldItalic" w:hAnsi="Calibri,BoldItalic" w:cs="Calibri,BoldItalic"/>
                <w:b/>
                <w:bCs/>
                <w:i/>
                <w:iCs/>
                <w:sz w:val="24"/>
                <w:szCs w:val="24"/>
              </w:rPr>
              <w:t>Caractéristiques minimales exigées</w:t>
            </w:r>
          </w:p>
          <w:p w14:paraId="00218625" w14:textId="77777777" w:rsidR="00F77660" w:rsidRPr="00F77660" w:rsidRDefault="00F77660" w:rsidP="00F77660">
            <w:pPr>
              <w:pStyle w:val="Paragraphedeliste"/>
              <w:spacing w:after="5" w:line="249" w:lineRule="auto"/>
              <w:ind w:left="176"/>
              <w:jc w:val="both"/>
              <w:rPr>
                <w:rFonts w:ascii="Times New Roman" w:eastAsia="Times New Roman" w:hAnsi="Times New Roman" w:cs="Times New Roman"/>
                <w:b/>
                <w:bCs/>
                <w:color w:val="000000"/>
                <w:sz w:val="24"/>
                <w:lang w:val="en-US"/>
              </w:rPr>
            </w:pPr>
          </w:p>
        </w:tc>
        <w:tc>
          <w:tcPr>
            <w:tcW w:w="1276" w:type="dxa"/>
            <w:vAlign w:val="center"/>
          </w:tcPr>
          <w:p w14:paraId="2123E487" w14:textId="77777777" w:rsidR="00F77660" w:rsidRPr="00F77660" w:rsidRDefault="00F77660" w:rsidP="005F36E2">
            <w:pPr>
              <w:jc w:val="center"/>
              <w:rPr>
                <w:b/>
                <w:bCs/>
              </w:rPr>
            </w:pPr>
            <w:r w:rsidRPr="00F77660">
              <w:rPr>
                <w:b/>
                <w:bCs/>
              </w:rPr>
              <w:t>Quantité</w:t>
            </w:r>
          </w:p>
        </w:tc>
      </w:tr>
      <w:bookmarkEnd w:id="4"/>
      <w:tr w:rsidR="00563955" w14:paraId="7CC39568" w14:textId="77777777" w:rsidTr="004E1C1C">
        <w:tc>
          <w:tcPr>
            <w:tcW w:w="852" w:type="dxa"/>
          </w:tcPr>
          <w:p w14:paraId="7C79CB04" w14:textId="77777777" w:rsidR="00563955" w:rsidRDefault="00563955" w:rsidP="005F36E2">
            <w:pPr>
              <w:jc w:val="center"/>
            </w:pPr>
          </w:p>
        </w:tc>
        <w:tc>
          <w:tcPr>
            <w:tcW w:w="1695" w:type="dxa"/>
            <w:vAlign w:val="center"/>
          </w:tcPr>
          <w:p w14:paraId="676E44B9" w14:textId="77777777" w:rsidR="00563955" w:rsidRPr="009453E7" w:rsidRDefault="00563955" w:rsidP="00A01D68">
            <w:pPr>
              <w:spacing w:after="214" w:line="259" w:lineRule="auto"/>
              <w:ind w:right="34"/>
              <w:jc w:val="center"/>
              <w:rPr>
                <w:rFonts w:ascii="Times New Roman" w:eastAsia="Times New Roman" w:hAnsi="Times New Roman" w:cs="Times New Roman"/>
                <w:color w:val="000000"/>
                <w:sz w:val="24"/>
                <w:szCs w:val="24"/>
              </w:rPr>
            </w:pPr>
            <w:r w:rsidRPr="009453E7">
              <w:rPr>
                <w:rFonts w:ascii="Times New Roman" w:eastAsia="Times New Roman" w:hAnsi="Times New Roman" w:cs="Times New Roman"/>
                <w:color w:val="000000"/>
                <w:sz w:val="24"/>
                <w:szCs w:val="24"/>
              </w:rPr>
              <w:t>Jeu illustrant le concept d’ERP pédagogique</w:t>
            </w:r>
          </w:p>
        </w:tc>
        <w:tc>
          <w:tcPr>
            <w:tcW w:w="6384" w:type="dxa"/>
          </w:tcPr>
          <w:p w14:paraId="0C4F592F" w14:textId="77777777" w:rsidR="00563955" w:rsidRPr="009453E7" w:rsidRDefault="00563955" w:rsidP="00CB0F20">
            <w:pPr>
              <w:pStyle w:val="Paragraphedeliste"/>
              <w:numPr>
                <w:ilvl w:val="0"/>
                <w:numId w:val="10"/>
              </w:numPr>
              <w:spacing w:after="5" w:line="249" w:lineRule="auto"/>
              <w:ind w:left="176" w:hanging="176"/>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Les objectifs spécifiques à viser par ce cas (jeu) se résument à</w:t>
            </w:r>
            <w:r w:rsidR="00CB0F20" w:rsidRPr="009453E7">
              <w:rPr>
                <w:rFonts w:ascii="Times New Roman" w:eastAsia="Times New Roman" w:hAnsi="Times New Roman" w:cs="Times New Roman"/>
                <w:color w:val="000000"/>
                <w:sz w:val="24"/>
              </w:rPr>
              <w:t>:</w:t>
            </w:r>
          </w:p>
          <w:p w14:paraId="5B1D09BC" w14:textId="77777777" w:rsidR="00563955" w:rsidRPr="009453E7" w:rsidRDefault="00563955" w:rsidP="00CB0F20">
            <w:pPr>
              <w:numPr>
                <w:ilvl w:val="0"/>
                <w:numId w:val="16"/>
              </w:numPr>
              <w:spacing w:after="5" w:line="249" w:lineRule="auto"/>
              <w:ind w:right="14"/>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faire le tour complet des processus des ERP</w:t>
            </w:r>
          </w:p>
          <w:p w14:paraId="040B4AD7" w14:textId="77777777" w:rsidR="00563955" w:rsidRPr="009453E7" w:rsidRDefault="00563955" w:rsidP="00CB0F20">
            <w:pPr>
              <w:numPr>
                <w:ilvl w:val="0"/>
                <w:numId w:val="16"/>
              </w:numPr>
              <w:spacing w:after="5" w:line="249" w:lineRule="auto"/>
              <w:ind w:right="14"/>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De comprendre la gestion commerciale en passant par les achats</w:t>
            </w:r>
          </w:p>
          <w:p w14:paraId="4042CFE7" w14:textId="77777777" w:rsidR="00563955" w:rsidRPr="009453E7" w:rsidRDefault="00563955" w:rsidP="00CB0F20">
            <w:pPr>
              <w:numPr>
                <w:ilvl w:val="0"/>
                <w:numId w:val="16"/>
              </w:numPr>
              <w:spacing w:after="38" w:line="249" w:lineRule="auto"/>
              <w:ind w:right="14"/>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De se familiariser avec les mécanismes et contraintes de la gestion des stocks et de le production</w:t>
            </w:r>
          </w:p>
          <w:p w14:paraId="5E2EBACA" w14:textId="77777777" w:rsidR="00563955" w:rsidRPr="009453E7" w:rsidRDefault="00563955" w:rsidP="00CB0F20">
            <w:pPr>
              <w:pStyle w:val="Paragraphedeliste"/>
              <w:numPr>
                <w:ilvl w:val="0"/>
                <w:numId w:val="16"/>
              </w:numPr>
              <w:spacing w:after="211" w:line="249" w:lineRule="auto"/>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 xml:space="preserve">D’utiliser un ERP en entreprise. </w:t>
            </w:r>
          </w:p>
          <w:p w14:paraId="41C0CA79" w14:textId="77777777" w:rsidR="00BF1435" w:rsidRPr="009453E7" w:rsidRDefault="00BF1435" w:rsidP="00BF1435">
            <w:pPr>
              <w:pStyle w:val="Paragraphedeliste"/>
              <w:spacing w:after="211" w:line="249" w:lineRule="auto"/>
              <w:jc w:val="both"/>
              <w:rPr>
                <w:rFonts w:ascii="Times New Roman" w:eastAsia="Times New Roman" w:hAnsi="Times New Roman" w:cs="Times New Roman"/>
                <w:color w:val="000000"/>
                <w:sz w:val="24"/>
              </w:rPr>
            </w:pPr>
          </w:p>
          <w:p w14:paraId="1C245DCC" w14:textId="77777777" w:rsidR="00CB0F20" w:rsidRPr="009453E7" w:rsidRDefault="00CB0F20" w:rsidP="00CB0F20">
            <w:pPr>
              <w:pStyle w:val="Paragraphedeliste"/>
              <w:numPr>
                <w:ilvl w:val="0"/>
                <w:numId w:val="10"/>
              </w:numPr>
              <w:spacing w:after="5" w:line="249" w:lineRule="auto"/>
              <w:ind w:left="176" w:right="14" w:hanging="142"/>
              <w:jc w:val="both"/>
              <w:rPr>
                <w:rFonts w:ascii="Times New Roman" w:eastAsia="Times New Roman" w:hAnsi="Times New Roman" w:cs="Times New Roman"/>
                <w:color w:val="FF0000"/>
                <w:sz w:val="24"/>
              </w:rPr>
            </w:pPr>
            <w:r w:rsidRPr="009453E7">
              <w:rPr>
                <w:rFonts w:ascii="Times New Roman" w:eastAsia="Times New Roman" w:hAnsi="Times New Roman" w:cs="Times New Roman"/>
                <w:sz w:val="24"/>
              </w:rPr>
              <w:t>Le jeu doit être fourni avec une malette comportant obligatoirement</w:t>
            </w:r>
            <w:r w:rsidRPr="009453E7">
              <w:rPr>
                <w:rFonts w:ascii="Times New Roman" w:eastAsia="Times New Roman" w:hAnsi="Times New Roman" w:cs="Times New Roman"/>
                <w:color w:val="000000"/>
                <w:sz w:val="24"/>
              </w:rPr>
              <w:t>:</w:t>
            </w:r>
          </w:p>
          <w:p w14:paraId="3A2F2CC8" w14:textId="77777777" w:rsidR="00563955" w:rsidRPr="00A01D68" w:rsidRDefault="00563955" w:rsidP="00CB0F20">
            <w:pPr>
              <w:numPr>
                <w:ilvl w:val="0"/>
                <w:numId w:val="16"/>
              </w:numPr>
              <w:spacing w:after="5" w:line="249" w:lineRule="auto"/>
              <w:ind w:right="14"/>
              <w:jc w:val="both"/>
              <w:rPr>
                <w:rFonts w:ascii="Times New Roman" w:eastAsia="Times New Roman" w:hAnsi="Times New Roman" w:cs="Times New Roman"/>
                <w:color w:val="000000"/>
                <w:sz w:val="24"/>
                <w:lang w:val="en-US"/>
              </w:rPr>
            </w:pPr>
            <w:r w:rsidRPr="00A01D68">
              <w:rPr>
                <w:rFonts w:ascii="Times New Roman" w:eastAsia="Times New Roman" w:hAnsi="Times New Roman" w:cs="Times New Roman"/>
                <w:color w:val="000000"/>
                <w:sz w:val="24"/>
                <w:lang w:val="en-US"/>
              </w:rPr>
              <w:t>tout le matériel d’animation</w:t>
            </w:r>
          </w:p>
          <w:p w14:paraId="3ED5CE0C" w14:textId="77777777" w:rsidR="00563955" w:rsidRPr="009453E7" w:rsidRDefault="00563955" w:rsidP="00CB0F20">
            <w:pPr>
              <w:numPr>
                <w:ilvl w:val="0"/>
                <w:numId w:val="16"/>
              </w:numPr>
              <w:spacing w:after="5" w:line="249" w:lineRule="auto"/>
              <w:ind w:right="14"/>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les droits de reproduction des consommables</w:t>
            </w:r>
          </w:p>
          <w:p w14:paraId="2B4E7096" w14:textId="77777777" w:rsidR="00563955" w:rsidRPr="009453E7" w:rsidRDefault="00563955" w:rsidP="00CB0F20">
            <w:pPr>
              <w:numPr>
                <w:ilvl w:val="0"/>
                <w:numId w:val="16"/>
              </w:numPr>
              <w:spacing w:after="5" w:line="249" w:lineRule="auto"/>
              <w:ind w:right="14"/>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les fichiers des supports en format modifiable</w:t>
            </w:r>
          </w:p>
          <w:p w14:paraId="7B41F63E" w14:textId="77777777" w:rsidR="00563955" w:rsidRPr="009453E7" w:rsidRDefault="00563955" w:rsidP="00CB0F20">
            <w:pPr>
              <w:numPr>
                <w:ilvl w:val="0"/>
                <w:numId w:val="16"/>
              </w:numPr>
              <w:spacing w:after="5" w:line="249" w:lineRule="auto"/>
              <w:ind w:right="14"/>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 xml:space="preserve">la licence d’utilisation illimitée pour l’établissement acquéreur </w:t>
            </w:r>
          </w:p>
          <w:p w14:paraId="2C909ADE" w14:textId="77777777" w:rsidR="00563955" w:rsidRPr="009453E7" w:rsidRDefault="00563955" w:rsidP="00CB0F20">
            <w:pPr>
              <w:numPr>
                <w:ilvl w:val="0"/>
                <w:numId w:val="16"/>
              </w:numPr>
              <w:spacing w:after="5" w:line="249" w:lineRule="auto"/>
              <w:ind w:right="14"/>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 xml:space="preserve">l'existence de nombreux exercices de tous les niveaux </w:t>
            </w:r>
          </w:p>
          <w:p w14:paraId="4291F151" w14:textId="77777777" w:rsidR="00BF1435" w:rsidRPr="009453E7" w:rsidRDefault="00BF1435" w:rsidP="00BF1435">
            <w:pPr>
              <w:spacing w:after="5" w:line="249" w:lineRule="auto"/>
              <w:ind w:left="720" w:right="14"/>
              <w:jc w:val="both"/>
              <w:rPr>
                <w:rFonts w:ascii="Times New Roman" w:eastAsia="Times New Roman" w:hAnsi="Times New Roman" w:cs="Times New Roman"/>
                <w:color w:val="000000"/>
                <w:sz w:val="24"/>
              </w:rPr>
            </w:pPr>
          </w:p>
          <w:p w14:paraId="73E392E1" w14:textId="77777777" w:rsidR="00F77660" w:rsidRPr="00CB0F20" w:rsidRDefault="00F77660" w:rsidP="00F77660">
            <w:pPr>
              <w:pStyle w:val="Paragraphedeliste"/>
              <w:numPr>
                <w:ilvl w:val="0"/>
                <w:numId w:val="10"/>
              </w:numPr>
              <w:spacing w:after="211" w:line="249" w:lineRule="auto"/>
              <w:ind w:left="176" w:hanging="176"/>
              <w:jc w:val="both"/>
              <w:rPr>
                <w:rFonts w:ascii="Times New Roman" w:eastAsia="Times New Roman" w:hAnsi="Times New Roman" w:cs="Times New Roman"/>
                <w:color w:val="000000"/>
                <w:sz w:val="24"/>
                <w:lang w:val="en-US"/>
              </w:rPr>
            </w:pPr>
            <w:r w:rsidRPr="00CB0F20">
              <w:rPr>
                <w:rFonts w:ascii="Times New Roman" w:eastAsia="Times New Roman" w:hAnsi="Times New Roman" w:cs="Times New Roman"/>
                <w:color w:val="000000"/>
                <w:sz w:val="24"/>
                <w:lang w:val="en-US"/>
              </w:rPr>
              <w:t>Périmètre:</w:t>
            </w:r>
          </w:p>
          <w:p w14:paraId="7C86B580" w14:textId="77777777" w:rsidR="00F77660" w:rsidRPr="009453E7" w:rsidRDefault="00F77660" w:rsidP="00F77660">
            <w:pPr>
              <w:numPr>
                <w:ilvl w:val="0"/>
                <w:numId w:val="16"/>
              </w:numPr>
              <w:spacing w:after="5" w:line="249" w:lineRule="auto"/>
              <w:ind w:right="14"/>
              <w:jc w:val="both"/>
              <w:rPr>
                <w:rFonts w:ascii="Times New Roman" w:eastAsia="Times New Roman" w:hAnsi="Times New Roman" w:cs="Times New Roman"/>
                <w:color w:val="000000"/>
                <w:sz w:val="24"/>
              </w:rPr>
            </w:pPr>
            <w:r w:rsidRPr="009453E7">
              <w:rPr>
                <w:rFonts w:ascii="Times New Roman" w:eastAsia="Times New Roman" w:hAnsi="Times New Roman" w:cs="Times New Roman"/>
                <w:color w:val="000000"/>
                <w:sz w:val="24"/>
              </w:rPr>
              <w:t>Le public cible étant les étudiants.</w:t>
            </w:r>
          </w:p>
          <w:p w14:paraId="56EDE1C4" w14:textId="77777777" w:rsidR="00563955" w:rsidRDefault="00F77660" w:rsidP="00F77660">
            <w:pPr>
              <w:numPr>
                <w:ilvl w:val="0"/>
                <w:numId w:val="16"/>
              </w:numPr>
              <w:spacing w:after="5" w:line="249" w:lineRule="auto"/>
              <w:ind w:right="14"/>
              <w:jc w:val="both"/>
              <w:rPr>
                <w:rFonts w:ascii="Times New Roman" w:hAnsi="Times New Roman" w:cs="Times New Roman"/>
              </w:rPr>
            </w:pPr>
            <w:r w:rsidRPr="009453E7">
              <w:rPr>
                <w:rFonts w:ascii="Times New Roman" w:eastAsia="Times New Roman" w:hAnsi="Times New Roman" w:cs="Times New Roman"/>
                <w:color w:val="000000"/>
                <w:sz w:val="24"/>
              </w:rPr>
              <w:t>Le pack du jeu doit concerner un nombre minimum de 40 participants</w:t>
            </w:r>
          </w:p>
        </w:tc>
        <w:tc>
          <w:tcPr>
            <w:tcW w:w="1276" w:type="dxa"/>
            <w:vAlign w:val="center"/>
          </w:tcPr>
          <w:p w14:paraId="7EFAF630" w14:textId="77777777" w:rsidR="00563955" w:rsidRDefault="00563955" w:rsidP="005F36E2">
            <w:pPr>
              <w:jc w:val="center"/>
            </w:pPr>
            <w:r>
              <w:t>40</w:t>
            </w:r>
          </w:p>
        </w:tc>
      </w:tr>
    </w:tbl>
    <w:p w14:paraId="7647AE4A" w14:textId="77777777" w:rsidR="003E417F" w:rsidRDefault="003E417F" w:rsidP="008B1D90">
      <w:pPr>
        <w:tabs>
          <w:tab w:val="left" w:pos="0"/>
        </w:tabs>
        <w:jc w:val="center"/>
        <w:rPr>
          <w:rFonts w:ascii="Times New Roman" w:hAnsi="Times New Roman" w:cs="Times New Roman"/>
          <w:b/>
          <w:bCs/>
          <w:sz w:val="24"/>
          <w:szCs w:val="24"/>
        </w:rPr>
      </w:pPr>
    </w:p>
    <w:p w14:paraId="36F6424C" w14:textId="77777777" w:rsidR="003E417F" w:rsidRDefault="003E417F" w:rsidP="008B1D90">
      <w:pPr>
        <w:tabs>
          <w:tab w:val="left" w:pos="0"/>
        </w:tabs>
        <w:jc w:val="center"/>
        <w:rPr>
          <w:rFonts w:ascii="Times New Roman" w:hAnsi="Times New Roman" w:cs="Times New Roman"/>
          <w:b/>
          <w:bCs/>
          <w:sz w:val="24"/>
          <w:szCs w:val="24"/>
        </w:rPr>
      </w:pPr>
    </w:p>
    <w:p w14:paraId="205A295D" w14:textId="77777777" w:rsidR="003E417F" w:rsidRDefault="003E417F" w:rsidP="008B1D90">
      <w:pPr>
        <w:tabs>
          <w:tab w:val="left" w:pos="0"/>
        </w:tabs>
        <w:jc w:val="center"/>
        <w:rPr>
          <w:rFonts w:ascii="Times New Roman" w:hAnsi="Times New Roman" w:cs="Times New Roman"/>
          <w:b/>
          <w:bCs/>
          <w:sz w:val="24"/>
          <w:szCs w:val="24"/>
        </w:rPr>
      </w:pPr>
    </w:p>
    <w:p w14:paraId="3DF1A0C3" w14:textId="77777777" w:rsidR="00B72F5D" w:rsidRDefault="00B72F5D">
      <w:pPr>
        <w:rPr>
          <w:rFonts w:ascii="Times New Roman" w:hAnsi="Times New Roman" w:cs="Times New Roman"/>
          <w:b/>
          <w:bCs/>
          <w:sz w:val="24"/>
          <w:szCs w:val="24"/>
        </w:rPr>
      </w:pPr>
      <w:r>
        <w:rPr>
          <w:rFonts w:ascii="Times New Roman" w:hAnsi="Times New Roman" w:cs="Times New Roman"/>
          <w:b/>
          <w:bCs/>
          <w:sz w:val="24"/>
          <w:szCs w:val="24"/>
        </w:rPr>
        <w:br w:type="page"/>
      </w:r>
    </w:p>
    <w:p w14:paraId="79B139B8" w14:textId="77777777" w:rsidR="008B1D90" w:rsidRDefault="008B1D90" w:rsidP="00364AE3">
      <w:pPr>
        <w:autoSpaceDE w:val="0"/>
        <w:autoSpaceDN w:val="0"/>
        <w:adjustRightInd w:val="0"/>
        <w:spacing w:after="0" w:line="240" w:lineRule="auto"/>
        <w:jc w:val="center"/>
        <w:rPr>
          <w:rFonts w:ascii="Arial" w:hAnsi="Arial" w:cs="Arial"/>
          <w:b/>
          <w:bCs/>
          <w:sz w:val="40"/>
          <w:szCs w:val="40"/>
        </w:rPr>
      </w:pPr>
      <w:r w:rsidRPr="001A7F35">
        <w:rPr>
          <w:rFonts w:ascii="Arial" w:hAnsi="Arial" w:cs="Arial"/>
          <w:b/>
          <w:bCs/>
          <w:sz w:val="40"/>
          <w:szCs w:val="40"/>
        </w:rPr>
        <w:lastRenderedPageBreak/>
        <w:t>FORMULAIRE DE REPONSE</w:t>
      </w:r>
    </w:p>
    <w:p w14:paraId="1F0042BA" w14:textId="77777777" w:rsidR="00DA0325" w:rsidRDefault="00DA0325" w:rsidP="00DA0325">
      <w:pPr>
        <w:widowControl w:val="0"/>
        <w:autoSpaceDE w:val="0"/>
        <w:autoSpaceDN w:val="0"/>
        <w:adjustRightInd w:val="0"/>
        <w:snapToGrid w:val="0"/>
        <w:spacing w:after="0" w:line="240" w:lineRule="auto"/>
        <w:jc w:val="center"/>
        <w:outlineLvl w:val="0"/>
        <w:rPr>
          <w:rFonts w:ascii="Bookman Old Style Bold" w:hAnsi="Bookman Old Style Bold" w:cs="Bookman Old Style Bold"/>
          <w:b/>
          <w:bCs/>
          <w:color w:val="000000"/>
          <w:sz w:val="24"/>
          <w:szCs w:val="24"/>
        </w:rPr>
      </w:pPr>
      <w:r>
        <w:rPr>
          <w:rFonts w:ascii="Bookman Old Style Bold" w:hAnsi="Bookman Old Style Bold" w:cs="Bookman Old Style Bold"/>
          <w:b/>
          <w:bCs/>
          <w:color w:val="000000"/>
          <w:sz w:val="24"/>
          <w:szCs w:val="24"/>
        </w:rPr>
        <w:t xml:space="preserve">CONSULTATION </w:t>
      </w:r>
      <w:r>
        <w:rPr>
          <w:sz w:val="28"/>
          <w:szCs w:val="28"/>
        </w:rPr>
        <w:t xml:space="preserve">CF </w:t>
      </w:r>
      <w:r>
        <w:rPr>
          <w:rFonts w:ascii="Bookman Old Style Bold" w:hAnsi="Bookman Old Style Bold" w:cs="Bookman Old Style Bold"/>
          <w:b/>
          <w:bCs/>
          <w:color w:val="000000"/>
          <w:sz w:val="24"/>
          <w:szCs w:val="24"/>
        </w:rPr>
        <w:t xml:space="preserve">N° </w:t>
      </w:r>
      <w:r>
        <w:rPr>
          <w:rFonts w:ascii="Bookman Old Style Bold" w:hAnsi="Bookman Old Style Bold" w:cs="Bookman Old Style Bold"/>
          <w:b/>
          <w:bCs/>
          <w:sz w:val="24"/>
          <w:szCs w:val="24"/>
        </w:rPr>
        <w:t>0</w:t>
      </w:r>
      <w:r w:rsidR="00ED2126">
        <w:rPr>
          <w:rFonts w:ascii="Bookman Old Style Bold" w:hAnsi="Bookman Old Style Bold" w:cs="Bookman Old Style Bold"/>
          <w:b/>
          <w:bCs/>
          <w:sz w:val="24"/>
          <w:szCs w:val="24"/>
        </w:rPr>
        <w:t>2</w:t>
      </w:r>
      <w:r w:rsidR="0005521B">
        <w:rPr>
          <w:rFonts w:ascii="Bookman Old Style Bold" w:hAnsi="Bookman Old Style Bold" w:cs="Bookman Old Style Bold"/>
          <w:b/>
          <w:bCs/>
          <w:sz w:val="24"/>
          <w:szCs w:val="24"/>
        </w:rPr>
        <w:t>cube</w:t>
      </w:r>
      <w:r w:rsidR="0005521B">
        <w:rPr>
          <w:rFonts w:ascii="Bookman Old Style" w:hAnsi="Bookman Old Style" w:cs="Bookman Old Style Bold"/>
          <w:b/>
          <w:bCs/>
          <w:sz w:val="24"/>
          <w:szCs w:val="24"/>
        </w:rPr>
        <w:t>³</w:t>
      </w:r>
      <w:r>
        <w:rPr>
          <w:rFonts w:ascii="Bookman Old Style Bold" w:hAnsi="Bookman Old Style Bold" w:cs="Bookman Old Style Bold"/>
          <w:b/>
          <w:bCs/>
          <w:color w:val="000000"/>
          <w:sz w:val="24"/>
          <w:szCs w:val="24"/>
        </w:rPr>
        <w:t>/2021/PAQ-DGSE-ViSA</w:t>
      </w:r>
    </w:p>
    <w:p w14:paraId="680CAF36" w14:textId="77777777" w:rsidR="00DA0325" w:rsidRDefault="00DA0325" w:rsidP="00DA0325">
      <w:pPr>
        <w:widowControl w:val="0"/>
        <w:autoSpaceDE w:val="0"/>
        <w:autoSpaceDN w:val="0"/>
        <w:adjustRightInd w:val="0"/>
        <w:snapToGrid w:val="0"/>
        <w:spacing w:after="0" w:line="240" w:lineRule="auto"/>
        <w:jc w:val="center"/>
        <w:outlineLvl w:val="0"/>
        <w:rPr>
          <w:rFonts w:ascii="BookmanOldStyleBold,Bold" w:hAnsi="BookmanOldStyleBold,Bold" w:cs="BookmanOldStyleBold,Bold"/>
          <w:b/>
          <w:bCs/>
          <w:sz w:val="28"/>
          <w:szCs w:val="28"/>
        </w:rPr>
      </w:pPr>
      <w:r>
        <w:rPr>
          <w:rFonts w:ascii="BookmanOldStyleBold,Bold" w:hAnsi="BookmanOldStyleBold,Bold" w:cs="BookmanOldStyleBold,Bold"/>
          <w:b/>
          <w:bCs/>
          <w:sz w:val="28"/>
          <w:szCs w:val="28"/>
        </w:rPr>
        <w:t xml:space="preserve">Acquisition </w:t>
      </w:r>
      <w:r w:rsidRPr="00DA0325">
        <w:rPr>
          <w:rFonts w:ascii="BookmanOldStyleBold,Bold" w:hAnsi="BookmanOldStyleBold,Bold" w:cs="BookmanOldStyleBold,Bold"/>
          <w:b/>
          <w:bCs/>
          <w:sz w:val="28"/>
          <w:szCs w:val="28"/>
        </w:rPr>
        <w:t>des outils pédagogiques</w:t>
      </w:r>
    </w:p>
    <w:p w14:paraId="49AA9C0F" w14:textId="77777777" w:rsidR="00DA0325" w:rsidRDefault="00DA0325" w:rsidP="00DA0325">
      <w:pPr>
        <w:widowControl w:val="0"/>
        <w:autoSpaceDE w:val="0"/>
        <w:autoSpaceDN w:val="0"/>
        <w:adjustRightInd w:val="0"/>
        <w:snapToGrid w:val="0"/>
        <w:spacing w:after="0" w:line="240" w:lineRule="auto"/>
        <w:jc w:val="center"/>
        <w:outlineLvl w:val="0"/>
        <w:rPr>
          <w:rFonts w:ascii="BookmanOldStyleBold,Bold" w:hAnsi="BookmanOldStyleBold,Bold" w:cs="BookmanOldStyleBold,Bold"/>
          <w:sz w:val="26"/>
          <w:szCs w:val="26"/>
        </w:rPr>
      </w:pPr>
      <w:r>
        <w:rPr>
          <w:rFonts w:ascii="BookmanOldStyleBold,Bold" w:hAnsi="BookmanOldStyleBold,Bold" w:cs="BookmanOldStyleBold,Bold"/>
          <w:sz w:val="26"/>
          <w:szCs w:val="26"/>
        </w:rPr>
        <w:t>au profit du projet PAQ-DGSE-ViSA à l’ISET de Zaghouan</w:t>
      </w:r>
    </w:p>
    <w:p w14:paraId="3131C570" w14:textId="77777777" w:rsidR="0095258F" w:rsidRDefault="0095258F" w:rsidP="008B1D90">
      <w:pPr>
        <w:tabs>
          <w:tab w:val="left" w:pos="0"/>
        </w:tabs>
        <w:jc w:val="center"/>
        <w:rPr>
          <w:rFonts w:ascii="Times New Roman" w:hAnsi="Times New Roman" w:cs="Times New Roman"/>
          <w:b/>
          <w:bCs/>
          <w:sz w:val="24"/>
          <w:szCs w:val="24"/>
        </w:rPr>
      </w:pPr>
    </w:p>
    <w:tbl>
      <w:tblPr>
        <w:tblStyle w:val="Grilledutableau"/>
        <w:tblW w:w="10209" w:type="dxa"/>
        <w:tblInd w:w="-431" w:type="dxa"/>
        <w:tblLayout w:type="fixed"/>
        <w:tblLook w:val="04A0" w:firstRow="1" w:lastRow="0" w:firstColumn="1" w:lastColumn="0" w:noHBand="0" w:noVBand="1"/>
      </w:tblPr>
      <w:tblGrid>
        <w:gridCol w:w="1116"/>
        <w:gridCol w:w="1691"/>
        <w:gridCol w:w="5027"/>
        <w:gridCol w:w="2375"/>
      </w:tblGrid>
      <w:tr w:rsidR="001A7F35" w14:paraId="3552E9C2" w14:textId="77777777" w:rsidTr="00F77BF6">
        <w:trPr>
          <w:trHeight w:val="522"/>
        </w:trPr>
        <w:tc>
          <w:tcPr>
            <w:tcW w:w="10209"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D70394B" w14:textId="77777777" w:rsidR="001A7F35" w:rsidRDefault="001A7F35" w:rsidP="001306F8">
            <w:pPr>
              <w:jc w:val="center"/>
            </w:pPr>
            <w:r>
              <w:rPr>
                <w:rFonts w:ascii="Calibri,BoldItalic" w:hAnsi="Calibri,BoldItalic" w:cs="Calibri,BoldItalic"/>
                <w:b/>
                <w:bCs/>
                <w:i/>
                <w:iCs/>
                <w:sz w:val="24"/>
                <w:szCs w:val="24"/>
              </w:rPr>
              <w:t>LOT N° 1</w:t>
            </w:r>
          </w:p>
        </w:tc>
      </w:tr>
      <w:tr w:rsidR="001A7F35" w:rsidRPr="00577FC4" w14:paraId="54068C52" w14:textId="77777777" w:rsidTr="00F77BF6">
        <w:trPr>
          <w:trHeight w:val="522"/>
        </w:trPr>
        <w:tc>
          <w:tcPr>
            <w:tcW w:w="1116" w:type="dxa"/>
            <w:tcBorders>
              <w:top w:val="single" w:sz="4" w:space="0" w:color="auto"/>
            </w:tcBorders>
          </w:tcPr>
          <w:p w14:paraId="48DE8673" w14:textId="77777777" w:rsidR="001A7F35" w:rsidRPr="00577FC4" w:rsidRDefault="001A7F35" w:rsidP="001306F8">
            <w:pPr>
              <w:rPr>
                <w:rFonts w:ascii="Calibri,BoldItalic" w:hAnsi="Calibri,BoldItalic" w:cs="Calibri,BoldItalic"/>
                <w:b/>
                <w:bCs/>
                <w:i/>
                <w:iCs/>
                <w:sz w:val="18"/>
                <w:szCs w:val="18"/>
              </w:rPr>
            </w:pPr>
            <w:r w:rsidRPr="00577FC4">
              <w:rPr>
                <w:rFonts w:ascii="Calibri,BoldItalic" w:hAnsi="Calibri,BoldItalic" w:cs="Calibri,BoldItalic"/>
                <w:b/>
                <w:bCs/>
                <w:i/>
                <w:iCs/>
                <w:sz w:val="18"/>
                <w:szCs w:val="18"/>
              </w:rPr>
              <w:t xml:space="preserve">Article N° </w:t>
            </w:r>
          </w:p>
        </w:tc>
        <w:tc>
          <w:tcPr>
            <w:tcW w:w="1691" w:type="dxa"/>
            <w:tcBorders>
              <w:top w:val="single" w:sz="4" w:space="0" w:color="auto"/>
            </w:tcBorders>
          </w:tcPr>
          <w:p w14:paraId="1BD8D4DA" w14:textId="77777777" w:rsidR="001A7F35" w:rsidRPr="00577FC4" w:rsidRDefault="001A7F35" w:rsidP="001306F8">
            <w:pPr>
              <w:rPr>
                <w:rFonts w:ascii="Calibri,BoldItalic" w:hAnsi="Calibri,BoldItalic" w:cs="Calibri,BoldItalic"/>
                <w:b/>
                <w:bCs/>
                <w:i/>
                <w:iCs/>
                <w:sz w:val="24"/>
                <w:szCs w:val="24"/>
              </w:rPr>
            </w:pPr>
            <w:r w:rsidRPr="00577FC4">
              <w:rPr>
                <w:rFonts w:ascii="Calibri,BoldItalic" w:hAnsi="Calibri,BoldItalic" w:cs="Calibri,BoldItalic"/>
                <w:b/>
                <w:bCs/>
                <w:i/>
                <w:iCs/>
                <w:sz w:val="24"/>
                <w:szCs w:val="24"/>
              </w:rPr>
              <w:t xml:space="preserve">Désignation </w:t>
            </w:r>
          </w:p>
        </w:tc>
        <w:tc>
          <w:tcPr>
            <w:tcW w:w="5027" w:type="dxa"/>
            <w:tcBorders>
              <w:top w:val="single" w:sz="4" w:space="0" w:color="auto"/>
            </w:tcBorders>
          </w:tcPr>
          <w:p w14:paraId="686A7853" w14:textId="77777777" w:rsidR="001A7F35" w:rsidRPr="00577FC4" w:rsidRDefault="001A7F35" w:rsidP="001306F8">
            <w:pPr>
              <w:rPr>
                <w:rFonts w:ascii="Calibri,BoldItalic" w:hAnsi="Calibri,BoldItalic" w:cs="Calibri,BoldItalic"/>
                <w:b/>
                <w:bCs/>
                <w:i/>
                <w:iCs/>
                <w:sz w:val="24"/>
                <w:szCs w:val="24"/>
              </w:rPr>
            </w:pPr>
            <w:r w:rsidRPr="00B4482F">
              <w:rPr>
                <w:rFonts w:ascii="Calibri,BoldItalic" w:hAnsi="Calibri,BoldItalic" w:cs="Calibri,BoldItalic"/>
                <w:b/>
                <w:bCs/>
                <w:i/>
                <w:iCs/>
                <w:sz w:val="24"/>
                <w:szCs w:val="24"/>
              </w:rPr>
              <w:t xml:space="preserve">Caractéristiques proposées </w:t>
            </w:r>
          </w:p>
        </w:tc>
        <w:tc>
          <w:tcPr>
            <w:tcW w:w="2375" w:type="dxa"/>
            <w:tcBorders>
              <w:top w:val="single" w:sz="4" w:space="0" w:color="auto"/>
            </w:tcBorders>
          </w:tcPr>
          <w:p w14:paraId="5796ECC8" w14:textId="77777777" w:rsidR="001A7F35" w:rsidRPr="00577FC4" w:rsidRDefault="001A7F35" w:rsidP="001306F8">
            <w:pPr>
              <w:rPr>
                <w:rFonts w:ascii="Calibri,BoldItalic" w:hAnsi="Calibri,BoldItalic" w:cs="Calibri,BoldItalic"/>
                <w:b/>
                <w:bCs/>
                <w:i/>
                <w:iCs/>
                <w:sz w:val="24"/>
                <w:szCs w:val="24"/>
              </w:rPr>
            </w:pPr>
            <w:r>
              <w:rPr>
                <w:rFonts w:ascii="Calibri,BoldItalic" w:hAnsi="Calibri,BoldItalic" w:cs="Calibri,BoldItalic"/>
                <w:b/>
                <w:bCs/>
                <w:i/>
                <w:iCs/>
                <w:sz w:val="24"/>
                <w:szCs w:val="24"/>
              </w:rPr>
              <w:t>Observation</w:t>
            </w:r>
          </w:p>
        </w:tc>
      </w:tr>
      <w:tr w:rsidR="001A7F35" w:rsidRPr="00577FC4" w14:paraId="7DA75986" w14:textId="77777777" w:rsidTr="00F77BF6">
        <w:trPr>
          <w:trHeight w:val="3191"/>
        </w:trPr>
        <w:tc>
          <w:tcPr>
            <w:tcW w:w="1116" w:type="dxa"/>
            <w:tcBorders>
              <w:top w:val="single" w:sz="4" w:space="0" w:color="auto"/>
            </w:tcBorders>
            <w:vAlign w:val="center"/>
          </w:tcPr>
          <w:p w14:paraId="1A421390" w14:textId="77777777" w:rsidR="001A7F35" w:rsidRPr="00577FC4" w:rsidRDefault="00F77BF6" w:rsidP="00F77BF6">
            <w:pPr>
              <w:rPr>
                <w:rFonts w:ascii="Calibri,BoldItalic" w:hAnsi="Calibri,BoldItalic" w:cs="Calibri,BoldItalic"/>
                <w:b/>
                <w:bCs/>
                <w:i/>
                <w:iCs/>
                <w:sz w:val="18"/>
                <w:szCs w:val="18"/>
              </w:rPr>
            </w:pPr>
            <w:r>
              <w:rPr>
                <w:rFonts w:ascii="Calibri,BoldItalic" w:hAnsi="Calibri,BoldItalic" w:cs="Calibri,BoldItalic"/>
                <w:b/>
                <w:bCs/>
                <w:i/>
                <w:iCs/>
                <w:sz w:val="18"/>
                <w:szCs w:val="18"/>
              </w:rPr>
              <w:t>1</w:t>
            </w:r>
          </w:p>
        </w:tc>
        <w:tc>
          <w:tcPr>
            <w:tcW w:w="1691" w:type="dxa"/>
            <w:tcBorders>
              <w:top w:val="single" w:sz="4" w:space="0" w:color="auto"/>
            </w:tcBorders>
            <w:vAlign w:val="center"/>
          </w:tcPr>
          <w:p w14:paraId="73F532C2" w14:textId="77777777" w:rsidR="00F77BF6" w:rsidRDefault="00F77BF6" w:rsidP="00F77BF6">
            <w:pPr>
              <w:rPr>
                <w:rFonts w:ascii="Calibri,BoldItalic" w:hAnsi="Calibri,BoldItalic" w:cs="Calibri,BoldItalic"/>
                <w:b/>
                <w:bCs/>
                <w:i/>
                <w:iCs/>
                <w:sz w:val="24"/>
                <w:szCs w:val="24"/>
              </w:rPr>
            </w:pPr>
          </w:p>
          <w:p w14:paraId="20A92634" w14:textId="77777777" w:rsidR="00F77BF6" w:rsidRPr="00F77BF6" w:rsidRDefault="00F77BF6" w:rsidP="00F77BF6">
            <w:pPr>
              <w:rPr>
                <w:rFonts w:ascii="Calibri,BoldItalic" w:hAnsi="Calibri,BoldItalic" w:cs="Calibri,BoldItalic"/>
                <w:sz w:val="24"/>
                <w:szCs w:val="24"/>
              </w:rPr>
            </w:pPr>
          </w:p>
          <w:p w14:paraId="142B57C2" w14:textId="77777777" w:rsidR="00F77BF6" w:rsidRPr="009453E7" w:rsidRDefault="00F77BF6" w:rsidP="00F77BF6">
            <w:pPr>
              <w:spacing w:after="214" w:line="259" w:lineRule="auto"/>
              <w:ind w:right="34"/>
              <w:rPr>
                <w:rFonts w:ascii="Times New Roman" w:eastAsia="Times New Roman" w:hAnsi="Times New Roman" w:cs="Times New Roman"/>
                <w:color w:val="000000"/>
                <w:sz w:val="24"/>
                <w:szCs w:val="24"/>
              </w:rPr>
            </w:pPr>
            <w:r w:rsidRPr="009453E7">
              <w:rPr>
                <w:rFonts w:ascii="Times New Roman" w:eastAsia="Times New Roman" w:hAnsi="Times New Roman" w:cs="Times New Roman"/>
                <w:color w:val="000000"/>
                <w:sz w:val="24"/>
                <w:szCs w:val="24"/>
              </w:rPr>
              <w:t>Jeu illustrant le concept du Lean Manufacturing</w:t>
            </w:r>
          </w:p>
          <w:p w14:paraId="5DD27029" w14:textId="77777777" w:rsidR="001A7F35" w:rsidRPr="00F77BF6" w:rsidRDefault="001A7F35" w:rsidP="00F77BF6">
            <w:pPr>
              <w:rPr>
                <w:rFonts w:ascii="Calibri,BoldItalic" w:hAnsi="Calibri,BoldItalic" w:cs="Calibri,BoldItalic"/>
                <w:sz w:val="24"/>
                <w:szCs w:val="24"/>
              </w:rPr>
            </w:pPr>
          </w:p>
        </w:tc>
        <w:tc>
          <w:tcPr>
            <w:tcW w:w="5027" w:type="dxa"/>
            <w:tcBorders>
              <w:top w:val="single" w:sz="4" w:space="0" w:color="auto"/>
            </w:tcBorders>
          </w:tcPr>
          <w:p w14:paraId="6D25C80F" w14:textId="77777777" w:rsidR="001A7F35" w:rsidRPr="00577FC4" w:rsidRDefault="001A7F35" w:rsidP="001306F8">
            <w:pPr>
              <w:rPr>
                <w:rFonts w:ascii="Calibri,BoldItalic" w:hAnsi="Calibri,BoldItalic" w:cs="Calibri,BoldItalic"/>
                <w:b/>
                <w:bCs/>
                <w:i/>
                <w:iCs/>
                <w:sz w:val="24"/>
                <w:szCs w:val="24"/>
              </w:rPr>
            </w:pPr>
          </w:p>
        </w:tc>
        <w:tc>
          <w:tcPr>
            <w:tcW w:w="2375" w:type="dxa"/>
            <w:tcBorders>
              <w:top w:val="single" w:sz="4" w:space="0" w:color="auto"/>
            </w:tcBorders>
          </w:tcPr>
          <w:p w14:paraId="5D78C841" w14:textId="77777777" w:rsidR="001A7F35" w:rsidRPr="00577FC4" w:rsidRDefault="001A7F35" w:rsidP="001306F8">
            <w:pPr>
              <w:rPr>
                <w:rFonts w:ascii="Calibri,BoldItalic" w:hAnsi="Calibri,BoldItalic" w:cs="Calibri,BoldItalic"/>
                <w:b/>
                <w:bCs/>
                <w:i/>
                <w:iCs/>
                <w:sz w:val="24"/>
                <w:szCs w:val="24"/>
              </w:rPr>
            </w:pPr>
          </w:p>
        </w:tc>
      </w:tr>
      <w:tr w:rsidR="001A7F35" w:rsidRPr="00577FC4" w14:paraId="7B41F50D" w14:textId="77777777" w:rsidTr="00F77BF6">
        <w:trPr>
          <w:trHeight w:val="522"/>
        </w:trPr>
        <w:tc>
          <w:tcPr>
            <w:tcW w:w="10209" w:type="dxa"/>
            <w:gridSpan w:val="4"/>
            <w:tcBorders>
              <w:top w:val="single" w:sz="4" w:space="0" w:color="auto"/>
            </w:tcBorders>
            <w:shd w:val="clear" w:color="auto" w:fill="B8CCE4" w:themeFill="accent1" w:themeFillTint="66"/>
          </w:tcPr>
          <w:p w14:paraId="182269CF" w14:textId="77777777" w:rsidR="001A7F35" w:rsidRPr="00577FC4" w:rsidRDefault="001A7F35" w:rsidP="001306F8">
            <w:pPr>
              <w:jc w:val="center"/>
              <w:rPr>
                <w:rFonts w:ascii="Calibri,BoldItalic" w:hAnsi="Calibri,BoldItalic" w:cs="Calibri,BoldItalic"/>
                <w:b/>
                <w:bCs/>
                <w:i/>
                <w:iCs/>
                <w:sz w:val="24"/>
                <w:szCs w:val="24"/>
              </w:rPr>
            </w:pPr>
            <w:r>
              <w:rPr>
                <w:rFonts w:ascii="Calibri,BoldItalic" w:hAnsi="Calibri,BoldItalic" w:cs="Calibri,BoldItalic"/>
                <w:b/>
                <w:bCs/>
                <w:i/>
                <w:iCs/>
                <w:sz w:val="24"/>
                <w:szCs w:val="24"/>
              </w:rPr>
              <w:t>LOT N° 2</w:t>
            </w:r>
          </w:p>
        </w:tc>
      </w:tr>
      <w:tr w:rsidR="001A7F35" w:rsidRPr="00577FC4" w14:paraId="33F16562" w14:textId="77777777" w:rsidTr="00F77BF6">
        <w:trPr>
          <w:trHeight w:val="522"/>
        </w:trPr>
        <w:tc>
          <w:tcPr>
            <w:tcW w:w="1116" w:type="dxa"/>
            <w:tcBorders>
              <w:top w:val="single" w:sz="4" w:space="0" w:color="auto"/>
            </w:tcBorders>
          </w:tcPr>
          <w:p w14:paraId="2C62DF2C" w14:textId="77777777" w:rsidR="001A7F35" w:rsidRPr="00577FC4" w:rsidRDefault="001A7F35" w:rsidP="001306F8">
            <w:pPr>
              <w:rPr>
                <w:rFonts w:ascii="Calibri,BoldItalic" w:hAnsi="Calibri,BoldItalic" w:cs="Calibri,BoldItalic"/>
                <w:b/>
                <w:bCs/>
                <w:i/>
                <w:iCs/>
                <w:sz w:val="18"/>
                <w:szCs w:val="18"/>
              </w:rPr>
            </w:pPr>
            <w:r w:rsidRPr="00577FC4">
              <w:rPr>
                <w:rFonts w:ascii="Calibri,BoldItalic" w:hAnsi="Calibri,BoldItalic" w:cs="Calibri,BoldItalic"/>
                <w:b/>
                <w:bCs/>
                <w:i/>
                <w:iCs/>
                <w:sz w:val="18"/>
                <w:szCs w:val="18"/>
              </w:rPr>
              <w:t xml:space="preserve">Article N° </w:t>
            </w:r>
          </w:p>
        </w:tc>
        <w:tc>
          <w:tcPr>
            <w:tcW w:w="1691" w:type="dxa"/>
            <w:tcBorders>
              <w:top w:val="single" w:sz="4" w:space="0" w:color="auto"/>
            </w:tcBorders>
          </w:tcPr>
          <w:p w14:paraId="681860BE" w14:textId="77777777" w:rsidR="001A7F35" w:rsidRPr="00577FC4" w:rsidRDefault="001A7F35" w:rsidP="001306F8">
            <w:pPr>
              <w:rPr>
                <w:rFonts w:ascii="Calibri,BoldItalic" w:hAnsi="Calibri,BoldItalic" w:cs="Calibri,BoldItalic"/>
                <w:b/>
                <w:bCs/>
                <w:i/>
                <w:iCs/>
                <w:sz w:val="24"/>
                <w:szCs w:val="24"/>
              </w:rPr>
            </w:pPr>
            <w:r w:rsidRPr="00577FC4">
              <w:rPr>
                <w:rFonts w:ascii="Calibri,BoldItalic" w:hAnsi="Calibri,BoldItalic" w:cs="Calibri,BoldItalic"/>
                <w:b/>
                <w:bCs/>
                <w:i/>
                <w:iCs/>
                <w:sz w:val="24"/>
                <w:szCs w:val="24"/>
              </w:rPr>
              <w:t xml:space="preserve">Désignation </w:t>
            </w:r>
          </w:p>
        </w:tc>
        <w:tc>
          <w:tcPr>
            <w:tcW w:w="5027" w:type="dxa"/>
            <w:tcBorders>
              <w:top w:val="single" w:sz="4" w:space="0" w:color="auto"/>
            </w:tcBorders>
          </w:tcPr>
          <w:p w14:paraId="0A4436FD" w14:textId="77777777" w:rsidR="001A7F35" w:rsidRPr="00577FC4" w:rsidRDefault="001A7F35" w:rsidP="001306F8">
            <w:pPr>
              <w:rPr>
                <w:rFonts w:ascii="Calibri,BoldItalic" w:hAnsi="Calibri,BoldItalic" w:cs="Calibri,BoldItalic"/>
                <w:b/>
                <w:bCs/>
                <w:i/>
                <w:iCs/>
                <w:sz w:val="24"/>
                <w:szCs w:val="24"/>
              </w:rPr>
            </w:pPr>
            <w:r w:rsidRPr="00577FC4">
              <w:rPr>
                <w:rFonts w:ascii="Calibri,BoldItalic" w:hAnsi="Calibri,BoldItalic" w:cs="Calibri,BoldItalic"/>
                <w:b/>
                <w:bCs/>
                <w:i/>
                <w:iCs/>
                <w:sz w:val="24"/>
                <w:szCs w:val="24"/>
              </w:rPr>
              <w:t xml:space="preserve">Caractéristiques </w:t>
            </w:r>
            <w:r w:rsidR="000B4144" w:rsidRPr="00B4482F">
              <w:rPr>
                <w:rFonts w:ascii="Calibri,BoldItalic" w:hAnsi="Calibri,BoldItalic" w:cs="Calibri,BoldItalic"/>
                <w:b/>
                <w:bCs/>
                <w:i/>
                <w:iCs/>
                <w:sz w:val="24"/>
                <w:szCs w:val="24"/>
              </w:rPr>
              <w:t>proposées</w:t>
            </w:r>
          </w:p>
        </w:tc>
        <w:tc>
          <w:tcPr>
            <w:tcW w:w="2375" w:type="dxa"/>
            <w:tcBorders>
              <w:top w:val="single" w:sz="4" w:space="0" w:color="auto"/>
            </w:tcBorders>
          </w:tcPr>
          <w:p w14:paraId="75FE32D7" w14:textId="77777777" w:rsidR="001A7F35" w:rsidRPr="00577FC4" w:rsidRDefault="001A7F35" w:rsidP="001306F8">
            <w:pPr>
              <w:rPr>
                <w:rFonts w:ascii="Calibri,BoldItalic" w:hAnsi="Calibri,BoldItalic" w:cs="Calibri,BoldItalic"/>
                <w:b/>
                <w:bCs/>
                <w:i/>
                <w:iCs/>
                <w:sz w:val="24"/>
                <w:szCs w:val="24"/>
              </w:rPr>
            </w:pPr>
            <w:r>
              <w:rPr>
                <w:rFonts w:ascii="Calibri,BoldItalic" w:hAnsi="Calibri,BoldItalic" w:cs="Calibri,BoldItalic"/>
                <w:b/>
                <w:bCs/>
                <w:i/>
                <w:iCs/>
                <w:sz w:val="24"/>
                <w:szCs w:val="24"/>
              </w:rPr>
              <w:t>Observation</w:t>
            </w:r>
          </w:p>
        </w:tc>
      </w:tr>
      <w:tr w:rsidR="001A7F35" w:rsidRPr="00577FC4" w14:paraId="3118B34F" w14:textId="77777777" w:rsidTr="00F77BF6">
        <w:trPr>
          <w:trHeight w:val="3734"/>
        </w:trPr>
        <w:tc>
          <w:tcPr>
            <w:tcW w:w="1116" w:type="dxa"/>
            <w:tcBorders>
              <w:top w:val="single" w:sz="4" w:space="0" w:color="auto"/>
            </w:tcBorders>
            <w:vAlign w:val="center"/>
          </w:tcPr>
          <w:p w14:paraId="4ECB1D11" w14:textId="77777777" w:rsidR="001A7F35" w:rsidRPr="00577FC4" w:rsidRDefault="00F77BF6" w:rsidP="00F77BF6">
            <w:pPr>
              <w:rPr>
                <w:rFonts w:ascii="Calibri,BoldItalic" w:hAnsi="Calibri,BoldItalic" w:cs="Calibri,BoldItalic"/>
                <w:b/>
                <w:bCs/>
                <w:i/>
                <w:iCs/>
                <w:sz w:val="18"/>
                <w:szCs w:val="18"/>
              </w:rPr>
            </w:pPr>
            <w:r>
              <w:rPr>
                <w:rFonts w:ascii="Calibri,BoldItalic" w:hAnsi="Calibri,BoldItalic" w:cs="Calibri,BoldItalic"/>
                <w:b/>
                <w:bCs/>
                <w:i/>
                <w:iCs/>
                <w:sz w:val="18"/>
                <w:szCs w:val="18"/>
              </w:rPr>
              <w:t>1</w:t>
            </w:r>
          </w:p>
        </w:tc>
        <w:tc>
          <w:tcPr>
            <w:tcW w:w="1691" w:type="dxa"/>
            <w:tcBorders>
              <w:top w:val="single" w:sz="4" w:space="0" w:color="auto"/>
            </w:tcBorders>
            <w:vAlign w:val="center"/>
          </w:tcPr>
          <w:p w14:paraId="6127056B" w14:textId="77777777" w:rsidR="001A7F35" w:rsidRPr="00577FC4" w:rsidRDefault="00F77BF6" w:rsidP="00F77BF6">
            <w:pPr>
              <w:rPr>
                <w:rFonts w:ascii="Calibri,BoldItalic" w:hAnsi="Calibri,BoldItalic" w:cs="Calibri,BoldItalic"/>
                <w:b/>
                <w:bCs/>
                <w:i/>
                <w:iCs/>
                <w:sz w:val="24"/>
                <w:szCs w:val="24"/>
              </w:rPr>
            </w:pPr>
            <w:r w:rsidRPr="009453E7">
              <w:rPr>
                <w:rFonts w:ascii="Times New Roman" w:eastAsia="Times New Roman" w:hAnsi="Times New Roman" w:cs="Times New Roman"/>
                <w:color w:val="000000"/>
                <w:sz w:val="24"/>
                <w:szCs w:val="24"/>
              </w:rPr>
              <w:t>Jeu illustrant le concept d’ERP pédagogique</w:t>
            </w:r>
          </w:p>
        </w:tc>
        <w:tc>
          <w:tcPr>
            <w:tcW w:w="5027" w:type="dxa"/>
            <w:tcBorders>
              <w:top w:val="single" w:sz="4" w:space="0" w:color="auto"/>
            </w:tcBorders>
          </w:tcPr>
          <w:p w14:paraId="3107B775" w14:textId="77777777" w:rsidR="001A7F35" w:rsidRPr="00577FC4" w:rsidRDefault="001A7F35" w:rsidP="001306F8">
            <w:pPr>
              <w:rPr>
                <w:rFonts w:ascii="Calibri,BoldItalic" w:hAnsi="Calibri,BoldItalic" w:cs="Calibri,BoldItalic"/>
                <w:b/>
                <w:bCs/>
                <w:i/>
                <w:iCs/>
                <w:sz w:val="24"/>
                <w:szCs w:val="24"/>
              </w:rPr>
            </w:pPr>
          </w:p>
        </w:tc>
        <w:tc>
          <w:tcPr>
            <w:tcW w:w="2375" w:type="dxa"/>
            <w:tcBorders>
              <w:top w:val="single" w:sz="4" w:space="0" w:color="auto"/>
            </w:tcBorders>
          </w:tcPr>
          <w:p w14:paraId="1015D853" w14:textId="77777777" w:rsidR="001A7F35" w:rsidRPr="00577FC4" w:rsidRDefault="001A7F35" w:rsidP="001306F8">
            <w:pPr>
              <w:rPr>
                <w:rFonts w:ascii="Calibri,BoldItalic" w:hAnsi="Calibri,BoldItalic" w:cs="Calibri,BoldItalic"/>
                <w:b/>
                <w:bCs/>
                <w:i/>
                <w:iCs/>
                <w:sz w:val="24"/>
                <w:szCs w:val="24"/>
              </w:rPr>
            </w:pPr>
          </w:p>
        </w:tc>
      </w:tr>
    </w:tbl>
    <w:p w14:paraId="1BA3984C" w14:textId="77777777" w:rsidR="00E17D8E" w:rsidRDefault="00E17D8E" w:rsidP="008B1D90">
      <w:pPr>
        <w:tabs>
          <w:tab w:val="left" w:pos="0"/>
        </w:tabs>
        <w:jc w:val="center"/>
        <w:rPr>
          <w:rFonts w:ascii="Times New Roman" w:hAnsi="Times New Roman" w:cs="Times New Roman"/>
          <w:b/>
          <w:bCs/>
          <w:sz w:val="24"/>
          <w:szCs w:val="24"/>
        </w:rPr>
      </w:pPr>
    </w:p>
    <w:p w14:paraId="6E1650BB" w14:textId="77777777" w:rsidR="00E17D8E" w:rsidRDefault="00E17D8E">
      <w:pPr>
        <w:rPr>
          <w:rFonts w:ascii="Times New Roman" w:hAnsi="Times New Roman" w:cs="Times New Roman"/>
          <w:b/>
          <w:bCs/>
          <w:sz w:val="24"/>
          <w:szCs w:val="24"/>
        </w:rPr>
      </w:pPr>
      <w:r>
        <w:rPr>
          <w:rFonts w:ascii="Times New Roman" w:hAnsi="Times New Roman" w:cs="Times New Roman"/>
          <w:b/>
          <w:bCs/>
          <w:sz w:val="24"/>
          <w:szCs w:val="24"/>
        </w:rPr>
        <w:br w:type="page"/>
      </w:r>
    </w:p>
    <w:p w14:paraId="69240DD1" w14:textId="77777777" w:rsidR="00C27473" w:rsidRDefault="00C27473" w:rsidP="00254ECC">
      <w:pPr>
        <w:autoSpaceDE w:val="0"/>
        <w:autoSpaceDN w:val="0"/>
        <w:adjustRightInd w:val="0"/>
        <w:spacing w:after="0" w:line="240" w:lineRule="auto"/>
        <w:jc w:val="center"/>
        <w:rPr>
          <w:rFonts w:ascii="Arial" w:hAnsi="Arial" w:cs="Arial"/>
          <w:b/>
          <w:bCs/>
          <w:sz w:val="32"/>
          <w:szCs w:val="32"/>
        </w:rPr>
      </w:pPr>
      <w:r>
        <w:rPr>
          <w:rFonts w:ascii="Arial" w:hAnsi="Arial" w:cs="Arial"/>
          <w:b/>
          <w:bCs/>
          <w:sz w:val="32"/>
          <w:szCs w:val="32"/>
        </w:rPr>
        <w:lastRenderedPageBreak/>
        <w:t>BORDEREAU DES PRIX</w:t>
      </w:r>
    </w:p>
    <w:p w14:paraId="2732FCBE" w14:textId="77777777" w:rsidR="00DA0325" w:rsidRDefault="00DA0325" w:rsidP="00DA0325">
      <w:pPr>
        <w:widowControl w:val="0"/>
        <w:autoSpaceDE w:val="0"/>
        <w:autoSpaceDN w:val="0"/>
        <w:adjustRightInd w:val="0"/>
        <w:snapToGrid w:val="0"/>
        <w:spacing w:after="0" w:line="240" w:lineRule="auto"/>
        <w:jc w:val="center"/>
        <w:outlineLvl w:val="0"/>
        <w:rPr>
          <w:rFonts w:ascii="Bookman Old Style Bold" w:hAnsi="Bookman Old Style Bold" w:cs="Bookman Old Style Bold"/>
          <w:b/>
          <w:bCs/>
          <w:color w:val="000000"/>
          <w:sz w:val="24"/>
          <w:szCs w:val="24"/>
        </w:rPr>
      </w:pPr>
      <w:r>
        <w:rPr>
          <w:rFonts w:ascii="Bookman Old Style Bold" w:hAnsi="Bookman Old Style Bold" w:cs="Bookman Old Style Bold"/>
          <w:b/>
          <w:bCs/>
          <w:color w:val="000000"/>
          <w:sz w:val="24"/>
          <w:szCs w:val="24"/>
        </w:rPr>
        <w:t xml:space="preserve">CONSULTATION </w:t>
      </w:r>
      <w:r>
        <w:rPr>
          <w:sz w:val="28"/>
          <w:szCs w:val="28"/>
        </w:rPr>
        <w:t xml:space="preserve">CF </w:t>
      </w:r>
      <w:r>
        <w:rPr>
          <w:rFonts w:ascii="Bookman Old Style Bold" w:hAnsi="Bookman Old Style Bold" w:cs="Bookman Old Style Bold"/>
          <w:b/>
          <w:bCs/>
          <w:color w:val="000000"/>
          <w:sz w:val="24"/>
          <w:szCs w:val="24"/>
        </w:rPr>
        <w:t xml:space="preserve">N° </w:t>
      </w:r>
      <w:r>
        <w:rPr>
          <w:rFonts w:ascii="Bookman Old Style Bold" w:hAnsi="Bookman Old Style Bold" w:cs="Bookman Old Style Bold"/>
          <w:b/>
          <w:bCs/>
          <w:sz w:val="24"/>
          <w:szCs w:val="24"/>
        </w:rPr>
        <w:t>0</w:t>
      </w:r>
      <w:r w:rsidR="00ED2126">
        <w:rPr>
          <w:rFonts w:ascii="Bookman Old Style Bold" w:hAnsi="Bookman Old Style Bold" w:cs="Bookman Old Style Bold"/>
          <w:b/>
          <w:bCs/>
          <w:sz w:val="24"/>
          <w:szCs w:val="24"/>
        </w:rPr>
        <w:t>2</w:t>
      </w:r>
      <w:r w:rsidR="00B029BD">
        <w:rPr>
          <w:rFonts w:ascii="Bookman Old Style Bold" w:hAnsi="Bookman Old Style Bold" w:cs="Bookman Old Style Bold"/>
          <w:b/>
          <w:bCs/>
          <w:sz w:val="24"/>
          <w:szCs w:val="24"/>
        </w:rPr>
        <w:t>cube</w:t>
      </w:r>
      <w:r w:rsidR="0005521B">
        <w:rPr>
          <w:rFonts w:ascii="Bookman Old Style" w:hAnsi="Bookman Old Style" w:cs="Bookman Old Style Bold"/>
          <w:b/>
          <w:bCs/>
          <w:sz w:val="24"/>
          <w:szCs w:val="24"/>
        </w:rPr>
        <w:t>³</w:t>
      </w:r>
      <w:r w:rsidR="00B029BD">
        <w:rPr>
          <w:rFonts w:ascii="Bookman Old Style Bold" w:hAnsi="Bookman Old Style Bold" w:cs="Bookman Old Style Bold"/>
          <w:b/>
          <w:bCs/>
          <w:sz w:val="24"/>
          <w:szCs w:val="24"/>
        </w:rPr>
        <w:t xml:space="preserve"> </w:t>
      </w:r>
      <w:r>
        <w:rPr>
          <w:rFonts w:ascii="Bookman Old Style Bold" w:hAnsi="Bookman Old Style Bold" w:cs="Bookman Old Style Bold"/>
          <w:b/>
          <w:bCs/>
          <w:color w:val="000000"/>
          <w:sz w:val="24"/>
          <w:szCs w:val="24"/>
        </w:rPr>
        <w:t>/2021/PAQ-DGSE-ViSA</w:t>
      </w:r>
    </w:p>
    <w:p w14:paraId="6A16DB7D" w14:textId="77777777" w:rsidR="00DA0325" w:rsidRDefault="00DA0325" w:rsidP="00DA0325">
      <w:pPr>
        <w:widowControl w:val="0"/>
        <w:autoSpaceDE w:val="0"/>
        <w:autoSpaceDN w:val="0"/>
        <w:adjustRightInd w:val="0"/>
        <w:snapToGrid w:val="0"/>
        <w:spacing w:after="0" w:line="240" w:lineRule="auto"/>
        <w:jc w:val="center"/>
        <w:outlineLvl w:val="0"/>
        <w:rPr>
          <w:rFonts w:ascii="BookmanOldStyleBold,Bold" w:hAnsi="BookmanOldStyleBold,Bold" w:cs="BookmanOldStyleBold,Bold"/>
          <w:b/>
          <w:bCs/>
          <w:sz w:val="28"/>
          <w:szCs w:val="28"/>
        </w:rPr>
      </w:pPr>
      <w:r>
        <w:rPr>
          <w:rFonts w:ascii="BookmanOldStyleBold,Bold" w:hAnsi="BookmanOldStyleBold,Bold" w:cs="BookmanOldStyleBold,Bold"/>
          <w:b/>
          <w:bCs/>
          <w:sz w:val="28"/>
          <w:szCs w:val="28"/>
        </w:rPr>
        <w:t xml:space="preserve">Acquisition </w:t>
      </w:r>
      <w:r w:rsidRPr="00DA0325">
        <w:rPr>
          <w:rFonts w:ascii="BookmanOldStyleBold,Bold" w:hAnsi="BookmanOldStyleBold,Bold" w:cs="BookmanOldStyleBold,Bold"/>
          <w:b/>
          <w:bCs/>
          <w:sz w:val="28"/>
          <w:szCs w:val="28"/>
        </w:rPr>
        <w:t>des outils pédagogiques</w:t>
      </w:r>
    </w:p>
    <w:p w14:paraId="09EF3BC8" w14:textId="77777777" w:rsidR="00DA0325" w:rsidRDefault="00DA0325" w:rsidP="00DA0325">
      <w:pPr>
        <w:widowControl w:val="0"/>
        <w:autoSpaceDE w:val="0"/>
        <w:autoSpaceDN w:val="0"/>
        <w:adjustRightInd w:val="0"/>
        <w:snapToGrid w:val="0"/>
        <w:spacing w:after="0" w:line="240" w:lineRule="auto"/>
        <w:jc w:val="center"/>
        <w:outlineLvl w:val="0"/>
        <w:rPr>
          <w:rFonts w:ascii="BookmanOldStyleBold,Bold" w:hAnsi="BookmanOldStyleBold,Bold" w:cs="BookmanOldStyleBold,Bold"/>
          <w:sz w:val="26"/>
          <w:szCs w:val="26"/>
        </w:rPr>
      </w:pPr>
      <w:r>
        <w:rPr>
          <w:rFonts w:ascii="BookmanOldStyleBold,Bold" w:hAnsi="BookmanOldStyleBold,Bold" w:cs="BookmanOldStyleBold,Bold"/>
          <w:sz w:val="26"/>
          <w:szCs w:val="26"/>
        </w:rPr>
        <w:t>au profit du projet PAQ-DGSE-ViSA à l’ISET de Zaghouan</w:t>
      </w:r>
    </w:p>
    <w:p w14:paraId="39D51450" w14:textId="77777777" w:rsidR="004F695B" w:rsidRDefault="004F695B" w:rsidP="004F695B">
      <w:pPr>
        <w:widowControl w:val="0"/>
        <w:autoSpaceDE w:val="0"/>
        <w:autoSpaceDN w:val="0"/>
        <w:adjustRightInd w:val="0"/>
        <w:snapToGrid w:val="0"/>
        <w:spacing w:after="0" w:line="240" w:lineRule="auto"/>
        <w:jc w:val="center"/>
        <w:outlineLvl w:val="0"/>
        <w:rPr>
          <w:rFonts w:ascii="Bookman Old Style Bold" w:hAnsi="Bookman Old Style Bold" w:cs="Bookman Old Style Bold"/>
          <w:b/>
          <w:bCs/>
          <w:color w:val="000000"/>
          <w:sz w:val="24"/>
          <w:szCs w:val="24"/>
        </w:rPr>
      </w:pPr>
    </w:p>
    <w:p w14:paraId="3E7924CB" w14:textId="77777777" w:rsidR="00065F23" w:rsidRDefault="00065F23" w:rsidP="004F695B">
      <w:pPr>
        <w:widowControl w:val="0"/>
        <w:autoSpaceDE w:val="0"/>
        <w:autoSpaceDN w:val="0"/>
        <w:adjustRightInd w:val="0"/>
        <w:snapToGrid w:val="0"/>
        <w:spacing w:after="0" w:line="240" w:lineRule="auto"/>
        <w:jc w:val="center"/>
        <w:outlineLvl w:val="0"/>
        <w:rPr>
          <w:rFonts w:ascii="Bookman Old Style Bold" w:hAnsi="Bookman Old Style Bold" w:cs="Bookman Old Style Bold"/>
          <w:b/>
          <w:bCs/>
          <w:color w:val="000000"/>
          <w:sz w:val="24"/>
          <w:szCs w:val="24"/>
        </w:rPr>
      </w:pPr>
    </w:p>
    <w:tbl>
      <w:tblPr>
        <w:tblStyle w:val="Grilledutableau"/>
        <w:tblW w:w="9269" w:type="dxa"/>
        <w:tblLook w:val="04A0" w:firstRow="1" w:lastRow="0" w:firstColumn="1" w:lastColumn="0" w:noHBand="0" w:noVBand="1"/>
      </w:tblPr>
      <w:tblGrid>
        <w:gridCol w:w="1293"/>
        <w:gridCol w:w="1472"/>
        <w:gridCol w:w="1307"/>
        <w:gridCol w:w="1305"/>
        <w:gridCol w:w="1289"/>
        <w:gridCol w:w="1305"/>
        <w:gridCol w:w="1298"/>
      </w:tblGrid>
      <w:tr w:rsidR="00065F23" w14:paraId="3D6ED0D0" w14:textId="77777777" w:rsidTr="00BB1BEE">
        <w:trPr>
          <w:trHeight w:val="407"/>
        </w:trPr>
        <w:tc>
          <w:tcPr>
            <w:tcW w:w="9269" w:type="dxa"/>
            <w:gridSpan w:val="7"/>
            <w:shd w:val="clear" w:color="auto" w:fill="B8CCE4" w:themeFill="accent1" w:themeFillTint="66"/>
          </w:tcPr>
          <w:p w14:paraId="48855085" w14:textId="77777777" w:rsidR="00065F23" w:rsidRDefault="00065F23" w:rsidP="004F695B">
            <w:pPr>
              <w:widowControl w:val="0"/>
              <w:autoSpaceDE w:val="0"/>
              <w:autoSpaceDN w:val="0"/>
              <w:adjustRightInd w:val="0"/>
              <w:snapToGrid w:val="0"/>
              <w:jc w:val="center"/>
              <w:outlineLvl w:val="0"/>
              <w:rPr>
                <w:rFonts w:ascii="Times New Roman" w:hAnsi="Times New Roman" w:cs="Times New Roman"/>
                <w:b/>
                <w:bCs/>
                <w:sz w:val="36"/>
                <w:szCs w:val="36"/>
              </w:rPr>
            </w:pPr>
            <w:r w:rsidRPr="00065F23">
              <w:rPr>
                <w:rFonts w:ascii="Calibri,BoldItalic" w:hAnsi="Calibri,BoldItalic" w:cs="Calibri,BoldItalic"/>
                <w:b/>
                <w:bCs/>
                <w:i/>
                <w:iCs/>
                <w:sz w:val="24"/>
                <w:szCs w:val="24"/>
              </w:rPr>
              <w:t>LOT N° 01</w:t>
            </w:r>
          </w:p>
        </w:tc>
      </w:tr>
      <w:tr w:rsidR="00065F23" w14:paraId="417D5D44" w14:textId="77777777" w:rsidTr="00BB1BEE">
        <w:trPr>
          <w:trHeight w:val="686"/>
        </w:trPr>
        <w:tc>
          <w:tcPr>
            <w:tcW w:w="1293" w:type="dxa"/>
            <w:vAlign w:val="center"/>
          </w:tcPr>
          <w:p w14:paraId="5F4D94E0"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r w:rsidRPr="00454E39">
              <w:rPr>
                <w:rFonts w:ascii="Calibri,BoldItalic" w:hAnsi="Calibri,BoldItalic" w:cs="Calibri,BoldItalic"/>
                <w:b/>
                <w:bCs/>
                <w:i/>
                <w:iCs/>
                <w:sz w:val="16"/>
                <w:szCs w:val="16"/>
              </w:rPr>
              <w:t>Article N°</w:t>
            </w:r>
          </w:p>
        </w:tc>
        <w:tc>
          <w:tcPr>
            <w:tcW w:w="1472" w:type="dxa"/>
            <w:vAlign w:val="center"/>
          </w:tcPr>
          <w:p w14:paraId="3E5542FF"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r w:rsidRPr="00454E39">
              <w:rPr>
                <w:rFonts w:ascii="Calibri,BoldItalic" w:hAnsi="Calibri,BoldItalic" w:cs="Calibri,BoldItalic"/>
                <w:b/>
                <w:bCs/>
                <w:i/>
                <w:iCs/>
                <w:sz w:val="20"/>
                <w:szCs w:val="20"/>
              </w:rPr>
              <w:t>Désignation</w:t>
            </w:r>
          </w:p>
        </w:tc>
        <w:tc>
          <w:tcPr>
            <w:tcW w:w="1307" w:type="dxa"/>
            <w:vAlign w:val="center"/>
          </w:tcPr>
          <w:p w14:paraId="67F80082"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r w:rsidRPr="00454E39">
              <w:rPr>
                <w:rFonts w:ascii="Calibri,BoldItalic" w:hAnsi="Calibri,BoldItalic" w:cs="Calibri,BoldItalic"/>
                <w:b/>
                <w:bCs/>
                <w:i/>
                <w:iCs/>
                <w:sz w:val="20"/>
                <w:szCs w:val="20"/>
              </w:rPr>
              <w:t>Quantité</w:t>
            </w:r>
          </w:p>
        </w:tc>
        <w:tc>
          <w:tcPr>
            <w:tcW w:w="1305" w:type="dxa"/>
            <w:vAlign w:val="center"/>
          </w:tcPr>
          <w:p w14:paraId="30386D32"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r w:rsidRPr="00454E39">
              <w:rPr>
                <w:rFonts w:ascii="Calibri,BoldItalic" w:hAnsi="Calibri,BoldItalic" w:cs="Calibri,BoldItalic"/>
                <w:b/>
                <w:bCs/>
                <w:i/>
                <w:iCs/>
                <w:sz w:val="20"/>
                <w:szCs w:val="20"/>
              </w:rPr>
              <w:t>Prix Unitaire H.T. TVA</w:t>
            </w:r>
          </w:p>
        </w:tc>
        <w:tc>
          <w:tcPr>
            <w:tcW w:w="1289" w:type="dxa"/>
            <w:vAlign w:val="center"/>
          </w:tcPr>
          <w:p w14:paraId="7FC1D533"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r w:rsidRPr="00D003C9">
              <w:rPr>
                <w:rFonts w:ascii="Calibri,BoldItalic" w:hAnsi="Calibri,BoldItalic" w:cs="Calibri,BoldItalic"/>
                <w:b/>
                <w:bCs/>
                <w:i/>
                <w:iCs/>
                <w:sz w:val="20"/>
                <w:szCs w:val="20"/>
              </w:rPr>
              <w:t>TVA</w:t>
            </w:r>
          </w:p>
        </w:tc>
        <w:tc>
          <w:tcPr>
            <w:tcW w:w="1305" w:type="dxa"/>
            <w:vAlign w:val="center"/>
          </w:tcPr>
          <w:p w14:paraId="4A1D1504"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r w:rsidRPr="00454E39">
              <w:rPr>
                <w:rFonts w:ascii="Calibri,BoldItalic" w:hAnsi="Calibri,BoldItalic" w:cs="Calibri,BoldItalic"/>
                <w:b/>
                <w:bCs/>
                <w:i/>
                <w:iCs/>
                <w:sz w:val="20"/>
                <w:szCs w:val="20"/>
              </w:rPr>
              <w:t>Prix Unitaire T.T.C.</w:t>
            </w:r>
          </w:p>
        </w:tc>
        <w:tc>
          <w:tcPr>
            <w:tcW w:w="1296" w:type="dxa"/>
            <w:vAlign w:val="center"/>
          </w:tcPr>
          <w:p w14:paraId="58BC0E4C"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r w:rsidRPr="00454E39">
              <w:rPr>
                <w:rFonts w:ascii="Calibri,BoldItalic" w:hAnsi="Calibri,BoldItalic" w:cs="Calibri,BoldItalic"/>
                <w:b/>
                <w:bCs/>
                <w:i/>
                <w:iCs/>
                <w:sz w:val="20"/>
                <w:szCs w:val="20"/>
              </w:rPr>
              <w:t>Prix Total T.T.C.</w:t>
            </w:r>
          </w:p>
        </w:tc>
      </w:tr>
      <w:tr w:rsidR="00065F23" w14:paraId="39EAA22F" w14:textId="77777777" w:rsidTr="00B029BD">
        <w:trPr>
          <w:trHeight w:val="2185"/>
        </w:trPr>
        <w:tc>
          <w:tcPr>
            <w:tcW w:w="1293" w:type="dxa"/>
          </w:tcPr>
          <w:p w14:paraId="016FC383"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p>
        </w:tc>
        <w:tc>
          <w:tcPr>
            <w:tcW w:w="1472" w:type="dxa"/>
          </w:tcPr>
          <w:p w14:paraId="37AC28D8"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p>
        </w:tc>
        <w:tc>
          <w:tcPr>
            <w:tcW w:w="1307" w:type="dxa"/>
          </w:tcPr>
          <w:p w14:paraId="62A7BF68"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p>
        </w:tc>
        <w:tc>
          <w:tcPr>
            <w:tcW w:w="1305" w:type="dxa"/>
          </w:tcPr>
          <w:p w14:paraId="5866F563"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p>
        </w:tc>
        <w:tc>
          <w:tcPr>
            <w:tcW w:w="1289" w:type="dxa"/>
          </w:tcPr>
          <w:p w14:paraId="00E0B36E"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p>
        </w:tc>
        <w:tc>
          <w:tcPr>
            <w:tcW w:w="1305" w:type="dxa"/>
          </w:tcPr>
          <w:p w14:paraId="47503BFB"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p>
        </w:tc>
        <w:tc>
          <w:tcPr>
            <w:tcW w:w="1296" w:type="dxa"/>
          </w:tcPr>
          <w:p w14:paraId="6C19EECA"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p>
        </w:tc>
      </w:tr>
      <w:tr w:rsidR="00065F23" w14:paraId="774B5AB6" w14:textId="77777777" w:rsidTr="00BB1BEE">
        <w:trPr>
          <w:trHeight w:val="407"/>
        </w:trPr>
        <w:tc>
          <w:tcPr>
            <w:tcW w:w="9269" w:type="dxa"/>
            <w:gridSpan w:val="7"/>
            <w:shd w:val="clear" w:color="auto" w:fill="B8CCE4" w:themeFill="accent1" w:themeFillTint="66"/>
          </w:tcPr>
          <w:p w14:paraId="795CC701"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r w:rsidRPr="00065F23">
              <w:rPr>
                <w:rFonts w:ascii="Calibri,BoldItalic" w:hAnsi="Calibri,BoldItalic" w:cs="Calibri,BoldItalic"/>
                <w:b/>
                <w:bCs/>
                <w:i/>
                <w:iCs/>
                <w:sz w:val="24"/>
                <w:szCs w:val="24"/>
              </w:rPr>
              <w:t>LOT N° 0</w:t>
            </w:r>
            <w:r>
              <w:rPr>
                <w:rFonts w:ascii="Calibri,BoldItalic" w:hAnsi="Calibri,BoldItalic" w:cs="Calibri,BoldItalic"/>
                <w:b/>
                <w:bCs/>
                <w:i/>
                <w:iCs/>
                <w:sz w:val="24"/>
                <w:szCs w:val="24"/>
              </w:rPr>
              <w:t>2</w:t>
            </w:r>
          </w:p>
        </w:tc>
      </w:tr>
      <w:tr w:rsidR="00065F23" w14:paraId="364438A0" w14:textId="77777777" w:rsidTr="00BB1BEE">
        <w:trPr>
          <w:trHeight w:val="686"/>
        </w:trPr>
        <w:tc>
          <w:tcPr>
            <w:tcW w:w="1293" w:type="dxa"/>
            <w:vAlign w:val="center"/>
          </w:tcPr>
          <w:p w14:paraId="20E3E0F2"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r w:rsidRPr="00454E39">
              <w:rPr>
                <w:rFonts w:ascii="Calibri,BoldItalic" w:hAnsi="Calibri,BoldItalic" w:cs="Calibri,BoldItalic"/>
                <w:b/>
                <w:bCs/>
                <w:i/>
                <w:iCs/>
                <w:sz w:val="16"/>
                <w:szCs w:val="16"/>
              </w:rPr>
              <w:t>Article N°</w:t>
            </w:r>
          </w:p>
        </w:tc>
        <w:tc>
          <w:tcPr>
            <w:tcW w:w="1472" w:type="dxa"/>
            <w:vAlign w:val="center"/>
          </w:tcPr>
          <w:p w14:paraId="61395BE2"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r w:rsidRPr="00454E39">
              <w:rPr>
                <w:rFonts w:ascii="Calibri,BoldItalic" w:hAnsi="Calibri,BoldItalic" w:cs="Calibri,BoldItalic"/>
                <w:b/>
                <w:bCs/>
                <w:i/>
                <w:iCs/>
                <w:sz w:val="20"/>
                <w:szCs w:val="20"/>
              </w:rPr>
              <w:t>Désignation</w:t>
            </w:r>
          </w:p>
        </w:tc>
        <w:tc>
          <w:tcPr>
            <w:tcW w:w="1307" w:type="dxa"/>
            <w:vAlign w:val="center"/>
          </w:tcPr>
          <w:p w14:paraId="7086E13D"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r w:rsidRPr="00454E39">
              <w:rPr>
                <w:rFonts w:ascii="Calibri,BoldItalic" w:hAnsi="Calibri,BoldItalic" w:cs="Calibri,BoldItalic"/>
                <w:b/>
                <w:bCs/>
                <w:i/>
                <w:iCs/>
                <w:sz w:val="20"/>
                <w:szCs w:val="20"/>
              </w:rPr>
              <w:t>Quantité</w:t>
            </w:r>
          </w:p>
        </w:tc>
        <w:tc>
          <w:tcPr>
            <w:tcW w:w="1305" w:type="dxa"/>
            <w:vAlign w:val="center"/>
          </w:tcPr>
          <w:p w14:paraId="017BCFD5"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r w:rsidRPr="00454E39">
              <w:rPr>
                <w:rFonts w:ascii="Calibri,BoldItalic" w:hAnsi="Calibri,BoldItalic" w:cs="Calibri,BoldItalic"/>
                <w:b/>
                <w:bCs/>
                <w:i/>
                <w:iCs/>
                <w:sz w:val="20"/>
                <w:szCs w:val="20"/>
              </w:rPr>
              <w:t>Prix Unitaire H.T. TVA</w:t>
            </w:r>
          </w:p>
        </w:tc>
        <w:tc>
          <w:tcPr>
            <w:tcW w:w="1289" w:type="dxa"/>
            <w:vAlign w:val="center"/>
          </w:tcPr>
          <w:p w14:paraId="05E0DCCC"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r w:rsidRPr="00D003C9">
              <w:rPr>
                <w:rFonts w:ascii="Calibri,BoldItalic" w:hAnsi="Calibri,BoldItalic" w:cs="Calibri,BoldItalic"/>
                <w:b/>
                <w:bCs/>
                <w:i/>
                <w:iCs/>
                <w:sz w:val="20"/>
                <w:szCs w:val="20"/>
              </w:rPr>
              <w:t>TVA</w:t>
            </w:r>
          </w:p>
        </w:tc>
        <w:tc>
          <w:tcPr>
            <w:tcW w:w="1305" w:type="dxa"/>
            <w:vAlign w:val="center"/>
          </w:tcPr>
          <w:p w14:paraId="1E833D5A"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r w:rsidRPr="00454E39">
              <w:rPr>
                <w:rFonts w:ascii="Calibri,BoldItalic" w:hAnsi="Calibri,BoldItalic" w:cs="Calibri,BoldItalic"/>
                <w:b/>
                <w:bCs/>
                <w:i/>
                <w:iCs/>
                <w:sz w:val="20"/>
                <w:szCs w:val="20"/>
              </w:rPr>
              <w:t>Prix Unitaire T.T.C.</w:t>
            </w:r>
          </w:p>
        </w:tc>
        <w:tc>
          <w:tcPr>
            <w:tcW w:w="1296" w:type="dxa"/>
            <w:vAlign w:val="center"/>
          </w:tcPr>
          <w:p w14:paraId="2BD5705C"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r w:rsidRPr="00454E39">
              <w:rPr>
                <w:rFonts w:ascii="Calibri,BoldItalic" w:hAnsi="Calibri,BoldItalic" w:cs="Calibri,BoldItalic"/>
                <w:b/>
                <w:bCs/>
                <w:i/>
                <w:iCs/>
                <w:sz w:val="20"/>
                <w:szCs w:val="20"/>
              </w:rPr>
              <w:t>Prix Total T.T.C.</w:t>
            </w:r>
          </w:p>
        </w:tc>
      </w:tr>
      <w:tr w:rsidR="00065F23" w14:paraId="3DE47253" w14:textId="77777777" w:rsidTr="00B029BD">
        <w:trPr>
          <w:trHeight w:val="2856"/>
        </w:trPr>
        <w:tc>
          <w:tcPr>
            <w:tcW w:w="1293" w:type="dxa"/>
          </w:tcPr>
          <w:p w14:paraId="723D20FC"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p>
        </w:tc>
        <w:tc>
          <w:tcPr>
            <w:tcW w:w="1472" w:type="dxa"/>
          </w:tcPr>
          <w:p w14:paraId="2E275763"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p>
        </w:tc>
        <w:tc>
          <w:tcPr>
            <w:tcW w:w="1307" w:type="dxa"/>
          </w:tcPr>
          <w:p w14:paraId="365043E9"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p>
        </w:tc>
        <w:tc>
          <w:tcPr>
            <w:tcW w:w="1305" w:type="dxa"/>
          </w:tcPr>
          <w:p w14:paraId="404A1E68"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p>
        </w:tc>
        <w:tc>
          <w:tcPr>
            <w:tcW w:w="1289" w:type="dxa"/>
          </w:tcPr>
          <w:p w14:paraId="767D50AC"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p>
        </w:tc>
        <w:tc>
          <w:tcPr>
            <w:tcW w:w="1305" w:type="dxa"/>
          </w:tcPr>
          <w:p w14:paraId="408CCEF8"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p>
        </w:tc>
        <w:tc>
          <w:tcPr>
            <w:tcW w:w="1296" w:type="dxa"/>
          </w:tcPr>
          <w:p w14:paraId="74ECDCED" w14:textId="77777777" w:rsidR="00065F23" w:rsidRDefault="00065F23" w:rsidP="00065F23">
            <w:pPr>
              <w:widowControl w:val="0"/>
              <w:autoSpaceDE w:val="0"/>
              <w:autoSpaceDN w:val="0"/>
              <w:adjustRightInd w:val="0"/>
              <w:snapToGrid w:val="0"/>
              <w:jc w:val="center"/>
              <w:outlineLvl w:val="0"/>
              <w:rPr>
                <w:rFonts w:ascii="Times New Roman" w:hAnsi="Times New Roman" w:cs="Times New Roman"/>
                <w:b/>
                <w:bCs/>
                <w:sz w:val="36"/>
                <w:szCs w:val="36"/>
              </w:rPr>
            </w:pPr>
          </w:p>
        </w:tc>
      </w:tr>
    </w:tbl>
    <w:p w14:paraId="0002A84F" w14:textId="77777777" w:rsidR="004F695B" w:rsidRDefault="004F695B" w:rsidP="004F695B">
      <w:pPr>
        <w:widowControl w:val="0"/>
        <w:autoSpaceDE w:val="0"/>
        <w:autoSpaceDN w:val="0"/>
        <w:adjustRightInd w:val="0"/>
        <w:snapToGrid w:val="0"/>
        <w:spacing w:after="0" w:line="240" w:lineRule="auto"/>
        <w:jc w:val="center"/>
        <w:outlineLvl w:val="0"/>
        <w:rPr>
          <w:rFonts w:ascii="Times New Roman" w:hAnsi="Times New Roman" w:cs="Times New Roman"/>
          <w:b/>
          <w:bCs/>
          <w:sz w:val="36"/>
          <w:szCs w:val="36"/>
        </w:rPr>
      </w:pPr>
    </w:p>
    <w:p w14:paraId="00FF7D20" w14:textId="77777777" w:rsidR="00E17D8E" w:rsidRDefault="00E17D8E" w:rsidP="004F695B">
      <w:pPr>
        <w:widowControl w:val="0"/>
        <w:autoSpaceDE w:val="0"/>
        <w:autoSpaceDN w:val="0"/>
        <w:adjustRightInd w:val="0"/>
        <w:snapToGrid w:val="0"/>
        <w:spacing w:after="0" w:line="240" w:lineRule="auto"/>
        <w:jc w:val="center"/>
        <w:outlineLvl w:val="0"/>
        <w:rPr>
          <w:rFonts w:ascii="Times New Roman" w:hAnsi="Times New Roman" w:cs="Times New Roman"/>
          <w:b/>
          <w:bCs/>
          <w:sz w:val="36"/>
          <w:szCs w:val="36"/>
        </w:rPr>
      </w:pPr>
    </w:p>
    <w:p w14:paraId="646FDE5C" w14:textId="77777777" w:rsidR="000B4144" w:rsidRDefault="000B4144" w:rsidP="009454CB">
      <w:pPr>
        <w:autoSpaceDE w:val="0"/>
        <w:autoSpaceDN w:val="0"/>
        <w:adjustRightInd w:val="0"/>
        <w:spacing w:after="0" w:line="240" w:lineRule="auto"/>
        <w:rPr>
          <w:rFonts w:ascii="Times New Roman" w:hAnsi="Times New Roman" w:cs="Times New Roman"/>
          <w:sz w:val="28"/>
          <w:szCs w:val="28"/>
        </w:rPr>
      </w:pPr>
    </w:p>
    <w:p w14:paraId="32B25DC4" w14:textId="77777777" w:rsidR="009454CB" w:rsidRDefault="009454CB" w:rsidP="009454C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Arrêté le présent devis à la somme de (en toutes lettres) :</w:t>
      </w:r>
    </w:p>
    <w:p w14:paraId="7FC3F527" w14:textId="77777777" w:rsidR="009454CB" w:rsidRDefault="009454CB" w:rsidP="009454C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T.T.C</w:t>
      </w:r>
      <w:r>
        <w:rPr>
          <w:rFonts w:ascii="Times New Roman" w:hAnsi="Times New Roman" w:cs="Times New Roman"/>
          <w:sz w:val="24"/>
          <w:szCs w:val="24"/>
        </w:rPr>
        <w:t>./.</w:t>
      </w:r>
    </w:p>
    <w:p w14:paraId="1BA0C7EA" w14:textId="77777777" w:rsidR="009C2249" w:rsidRDefault="009C2249" w:rsidP="009454CB">
      <w:pPr>
        <w:autoSpaceDE w:val="0"/>
        <w:autoSpaceDN w:val="0"/>
        <w:adjustRightInd w:val="0"/>
        <w:spacing w:after="0" w:line="240" w:lineRule="auto"/>
        <w:rPr>
          <w:rFonts w:ascii="Times New Roman" w:hAnsi="Times New Roman" w:cs="Times New Roman"/>
          <w:sz w:val="24"/>
          <w:szCs w:val="24"/>
        </w:rPr>
      </w:pPr>
    </w:p>
    <w:p w14:paraId="02222178" w14:textId="77777777" w:rsidR="009C2249" w:rsidRDefault="009C2249" w:rsidP="009454CB">
      <w:pPr>
        <w:autoSpaceDE w:val="0"/>
        <w:autoSpaceDN w:val="0"/>
        <w:adjustRightInd w:val="0"/>
        <w:spacing w:after="0" w:line="240" w:lineRule="auto"/>
        <w:rPr>
          <w:rFonts w:ascii="Times New Roman" w:hAnsi="Times New Roman" w:cs="Times New Roman"/>
          <w:sz w:val="24"/>
          <w:szCs w:val="24"/>
        </w:rPr>
      </w:pPr>
    </w:p>
    <w:p w14:paraId="726ABAAE" w14:textId="77777777" w:rsidR="009C2249" w:rsidRDefault="009C2249" w:rsidP="009454CB">
      <w:pPr>
        <w:autoSpaceDE w:val="0"/>
        <w:autoSpaceDN w:val="0"/>
        <w:adjustRightInd w:val="0"/>
        <w:spacing w:after="0" w:line="240" w:lineRule="auto"/>
        <w:rPr>
          <w:rFonts w:ascii="Times New Roman" w:hAnsi="Times New Roman" w:cs="Times New Roman"/>
          <w:sz w:val="24"/>
          <w:szCs w:val="24"/>
        </w:rPr>
      </w:pPr>
    </w:p>
    <w:p w14:paraId="03888700" w14:textId="77777777" w:rsidR="009454CB" w:rsidRDefault="009454CB" w:rsidP="009454CB">
      <w:pPr>
        <w:autoSpaceDE w:val="0"/>
        <w:autoSpaceDN w:val="0"/>
        <w:adjustRightInd w:val="0"/>
        <w:spacing w:after="0" w:line="240" w:lineRule="auto"/>
        <w:rPr>
          <w:rFonts w:ascii="Times New Roman" w:hAnsi="Times New Roman" w:cs="Times New Roman"/>
          <w:sz w:val="24"/>
          <w:szCs w:val="24"/>
        </w:rPr>
      </w:pPr>
    </w:p>
    <w:p w14:paraId="27AFB0B1" w14:textId="77777777" w:rsidR="009454CB" w:rsidRDefault="009454CB" w:rsidP="009454CB">
      <w:pPr>
        <w:autoSpaceDE w:val="0"/>
        <w:autoSpaceDN w:val="0"/>
        <w:adjustRightInd w:val="0"/>
        <w:spacing w:after="0" w:line="240" w:lineRule="auto"/>
        <w:rPr>
          <w:rFonts w:ascii="Times New Roman" w:hAnsi="Times New Roman" w:cs="Times New Roman"/>
          <w:sz w:val="24"/>
          <w:szCs w:val="24"/>
        </w:rPr>
      </w:pPr>
    </w:p>
    <w:p w14:paraId="1A1A37CA" w14:textId="77777777" w:rsidR="009454CB" w:rsidRDefault="009454CB" w:rsidP="009454CB">
      <w:pPr>
        <w:autoSpaceDE w:val="0"/>
        <w:autoSpaceDN w:val="0"/>
        <w:adjustRightInd w:val="0"/>
        <w:spacing w:after="0" w:line="240" w:lineRule="auto"/>
        <w:rPr>
          <w:rFonts w:ascii="Times New Roman" w:hAnsi="Times New Roman" w:cs="Times New Roman"/>
          <w:sz w:val="21"/>
          <w:szCs w:val="21"/>
        </w:rPr>
      </w:pPr>
      <w:r>
        <w:rPr>
          <w:rFonts w:ascii="Times New Roman" w:hAnsi="Times New Roman" w:cs="Times New Roman"/>
          <w:sz w:val="21"/>
          <w:szCs w:val="21"/>
        </w:rPr>
        <w:t>LU ET COMPLETE QUANT AU PRIX</w:t>
      </w:r>
    </w:p>
    <w:p w14:paraId="7ADB10C7" w14:textId="77777777" w:rsidR="009454CB" w:rsidRDefault="009454CB" w:rsidP="009454CB">
      <w:pPr>
        <w:autoSpaceDE w:val="0"/>
        <w:autoSpaceDN w:val="0"/>
        <w:adjustRightInd w:val="0"/>
        <w:spacing w:after="0" w:line="240" w:lineRule="auto"/>
        <w:rPr>
          <w:rFonts w:ascii="Times New Roman" w:hAnsi="Times New Roman" w:cs="Times New Roman"/>
          <w:sz w:val="21"/>
          <w:szCs w:val="21"/>
        </w:rPr>
      </w:pPr>
      <w:r>
        <w:rPr>
          <w:rFonts w:ascii="Times New Roman" w:hAnsi="Times New Roman" w:cs="Times New Roman"/>
          <w:sz w:val="21"/>
          <w:szCs w:val="21"/>
        </w:rPr>
        <w:t>PAR LE FOURNISSEUR</w:t>
      </w:r>
    </w:p>
    <w:p w14:paraId="411F9EAD" w14:textId="77777777" w:rsidR="009454CB" w:rsidRDefault="009454CB" w:rsidP="009454CB">
      <w:pPr>
        <w:tabs>
          <w:tab w:val="left" w:pos="0"/>
        </w:tabs>
        <w:rPr>
          <w:rFonts w:ascii="Calibri,Bold" w:hAnsi="Calibri,Bold" w:cs="Calibri,Bold"/>
          <w:b/>
          <w:bCs/>
          <w:sz w:val="23"/>
          <w:szCs w:val="23"/>
        </w:rPr>
      </w:pPr>
      <w:r>
        <w:rPr>
          <w:rFonts w:ascii="Calibri,Bold" w:hAnsi="Calibri,Bold" w:cs="Calibri,Bold"/>
          <w:b/>
          <w:bCs/>
          <w:sz w:val="23"/>
          <w:szCs w:val="23"/>
        </w:rPr>
        <w:t>(Signature et cachet du soumissionnaire)</w:t>
      </w:r>
    </w:p>
    <w:p w14:paraId="75171A67" w14:textId="77777777" w:rsidR="009454CB" w:rsidRDefault="009454CB">
      <w:pPr>
        <w:rPr>
          <w:rFonts w:ascii="Calibri,Bold" w:hAnsi="Calibri,Bold" w:cs="Calibri,Bold"/>
          <w:b/>
          <w:bCs/>
          <w:sz w:val="23"/>
          <w:szCs w:val="23"/>
        </w:rPr>
      </w:pPr>
      <w:r>
        <w:rPr>
          <w:rFonts w:ascii="Calibri,Bold" w:hAnsi="Calibri,Bold" w:cs="Calibri,Bold"/>
          <w:b/>
          <w:bCs/>
          <w:sz w:val="23"/>
          <w:szCs w:val="23"/>
        </w:rPr>
        <w:br w:type="page"/>
      </w:r>
    </w:p>
    <w:p w14:paraId="125CCD2B" w14:textId="77777777" w:rsidR="009454CB" w:rsidRDefault="009454CB" w:rsidP="009454CB">
      <w:pPr>
        <w:autoSpaceDE w:val="0"/>
        <w:autoSpaceDN w:val="0"/>
        <w:adjustRightInd w:val="0"/>
        <w:spacing w:after="0" w:line="240" w:lineRule="auto"/>
        <w:rPr>
          <w:rFonts w:ascii="Times New Roman" w:hAnsi="Times New Roman" w:cs="Times New Roman"/>
          <w:b/>
          <w:bCs/>
          <w:sz w:val="26"/>
          <w:szCs w:val="26"/>
        </w:rPr>
      </w:pPr>
      <w:r>
        <w:rPr>
          <w:rFonts w:ascii="Times New Roman" w:hAnsi="Times New Roman" w:cs="Times New Roman"/>
          <w:b/>
          <w:bCs/>
          <w:sz w:val="40"/>
          <w:szCs w:val="40"/>
        </w:rPr>
        <w:lastRenderedPageBreak/>
        <w:t xml:space="preserve">SOUMISSION </w:t>
      </w:r>
      <w:r>
        <w:rPr>
          <w:rFonts w:ascii="Times New Roman" w:hAnsi="Times New Roman" w:cs="Times New Roman"/>
          <w:b/>
          <w:bCs/>
          <w:sz w:val="26"/>
          <w:szCs w:val="26"/>
        </w:rPr>
        <w:t>1</w:t>
      </w:r>
    </w:p>
    <w:p w14:paraId="0D37A5E5" w14:textId="77777777" w:rsidR="009454CB" w:rsidRDefault="009454CB" w:rsidP="009454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Je soussigné </w:t>
      </w:r>
      <w:r>
        <w:rPr>
          <w:rFonts w:ascii="Times New Roman" w:hAnsi="Times New Roman" w:cs="Times New Roman"/>
          <w:sz w:val="14"/>
          <w:szCs w:val="14"/>
        </w:rPr>
        <w:t>2</w:t>
      </w:r>
      <w:r w:rsidR="00C17FA3">
        <w:rPr>
          <w:rFonts w:ascii="Times New Roman" w:hAnsi="Times New Roman" w:cs="Times New Roman"/>
        </w:rPr>
        <w:t>……………………</w:t>
      </w:r>
      <w:r>
        <w:rPr>
          <w:rFonts w:ascii="Times New Roman" w:hAnsi="Times New Roman" w:cs="Times New Roman"/>
        </w:rPr>
        <w:t>………………………………………….…………………….……..</w:t>
      </w:r>
    </w:p>
    <w:p w14:paraId="2AE3E94E" w14:textId="77777777" w:rsidR="009454CB" w:rsidRDefault="00C17FA3" w:rsidP="009454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Dénomination</w:t>
      </w:r>
      <w:r w:rsidR="009454CB">
        <w:rPr>
          <w:rFonts w:ascii="Times New Roman" w:hAnsi="Times New Roman" w:cs="Times New Roman"/>
        </w:rPr>
        <w:t xml:space="preserve"> de la </w:t>
      </w:r>
      <w:r>
        <w:rPr>
          <w:rFonts w:ascii="Times New Roman" w:hAnsi="Times New Roman" w:cs="Times New Roman"/>
        </w:rPr>
        <w:t>Société………………………</w:t>
      </w:r>
      <w:r w:rsidR="009454CB">
        <w:rPr>
          <w:rFonts w:ascii="Times New Roman" w:hAnsi="Times New Roman" w:cs="Times New Roman"/>
        </w:rPr>
        <w:t>……………………………….……………………</w:t>
      </w:r>
    </w:p>
    <w:p w14:paraId="047A2823" w14:textId="77777777" w:rsidR="009454CB" w:rsidRDefault="009454CB" w:rsidP="009454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Siege Social (adresse) </w:t>
      </w:r>
      <w:r w:rsidR="00C17FA3">
        <w:rPr>
          <w:rFonts w:ascii="Times New Roman" w:hAnsi="Times New Roman" w:cs="Times New Roman"/>
        </w:rPr>
        <w:t>………………………</w:t>
      </w:r>
      <w:r>
        <w:rPr>
          <w:rFonts w:ascii="Times New Roman" w:hAnsi="Times New Roman" w:cs="Times New Roman"/>
        </w:rPr>
        <w:t>………………………………………….………………</w:t>
      </w:r>
    </w:p>
    <w:p w14:paraId="5D626F2D" w14:textId="77777777" w:rsidR="009454CB" w:rsidRDefault="009454CB" w:rsidP="009454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Boite postale………………..….…. Code postal………………… Ville……………..</w:t>
      </w:r>
      <w:r w:rsidR="00C17FA3">
        <w:rPr>
          <w:rFonts w:ascii="Times New Roman" w:hAnsi="Times New Roman" w:cs="Times New Roman"/>
        </w:rPr>
        <w:t>……</w:t>
      </w:r>
      <w:r>
        <w:rPr>
          <w:rFonts w:ascii="Times New Roman" w:hAnsi="Times New Roman" w:cs="Times New Roman"/>
        </w:rPr>
        <w:t>…….……</w:t>
      </w:r>
    </w:p>
    <w:p w14:paraId="244FEE7C" w14:textId="77777777" w:rsidR="009454CB" w:rsidRDefault="00C17FA3" w:rsidP="00C17FA3">
      <w:pPr>
        <w:autoSpaceDE w:val="0"/>
        <w:autoSpaceDN w:val="0"/>
        <w:adjustRightInd w:val="0"/>
        <w:spacing w:after="0" w:line="240" w:lineRule="auto"/>
        <w:rPr>
          <w:rFonts w:ascii="Times New Roman" w:hAnsi="Times New Roman" w:cs="Times New Roman"/>
        </w:rPr>
      </w:pPr>
      <w:r>
        <w:rPr>
          <w:rFonts w:ascii="Times New Roman" w:hAnsi="Times New Roman" w:cs="Times New Roman"/>
        </w:rPr>
        <w:t>Société (adresse)</w:t>
      </w:r>
      <w:r w:rsidR="009454CB">
        <w:rPr>
          <w:rFonts w:ascii="Times New Roman" w:hAnsi="Times New Roman" w:cs="Times New Roman"/>
        </w:rPr>
        <w:t>………………………………………….………………………………………………</w:t>
      </w:r>
    </w:p>
    <w:p w14:paraId="297CDC6C" w14:textId="77777777" w:rsidR="009454CB" w:rsidRDefault="00C17FA3" w:rsidP="009454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Téléphone</w:t>
      </w:r>
      <w:r w:rsidR="009454CB">
        <w:rPr>
          <w:rFonts w:ascii="Times New Roman" w:hAnsi="Times New Roman" w:cs="Times New Roman"/>
        </w:rPr>
        <w:t xml:space="preserve"> (s)……………………………..…… Fax</w:t>
      </w:r>
      <w:r>
        <w:rPr>
          <w:rFonts w:ascii="Times New Roman" w:hAnsi="Times New Roman" w:cs="Times New Roman"/>
        </w:rPr>
        <w:t>…………………</w:t>
      </w:r>
      <w:r w:rsidR="009454CB">
        <w:rPr>
          <w:rFonts w:ascii="Times New Roman" w:hAnsi="Times New Roman" w:cs="Times New Roman"/>
        </w:rPr>
        <w:t>……...…..…………………….</w:t>
      </w:r>
    </w:p>
    <w:p w14:paraId="3620D8C0" w14:textId="77777777" w:rsidR="009454CB" w:rsidRDefault="009454CB" w:rsidP="009454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Code TVA </w:t>
      </w:r>
      <w:r w:rsidR="00C17FA3">
        <w:rPr>
          <w:rFonts w:ascii="Times New Roman" w:hAnsi="Times New Roman" w:cs="Times New Roman"/>
        </w:rPr>
        <w:t>………………………………………</w:t>
      </w:r>
      <w:r>
        <w:rPr>
          <w:rFonts w:ascii="Times New Roman" w:hAnsi="Times New Roman" w:cs="Times New Roman"/>
        </w:rPr>
        <w:t>……………...……………………..………………..</w:t>
      </w:r>
    </w:p>
    <w:p w14:paraId="25281C76" w14:textId="77777777" w:rsidR="009454CB" w:rsidRDefault="009454CB" w:rsidP="009454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Registre de Commerce N°</w:t>
      </w:r>
      <w:r w:rsidR="00C17FA3">
        <w:rPr>
          <w:rFonts w:ascii="Times New Roman" w:hAnsi="Times New Roman" w:cs="Times New Roman"/>
        </w:rPr>
        <w:t>………………………</w:t>
      </w:r>
      <w:r>
        <w:rPr>
          <w:rFonts w:ascii="Times New Roman" w:hAnsi="Times New Roman" w:cs="Times New Roman"/>
        </w:rPr>
        <w:t>……….. Ville……………………..………………..</w:t>
      </w:r>
    </w:p>
    <w:p w14:paraId="0ED8A520" w14:textId="77777777" w:rsidR="009454CB" w:rsidRDefault="009454CB" w:rsidP="009454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Affiliation a la C.N.S.S. N°…………………..…… du……………….……………….</w:t>
      </w:r>
      <w:r w:rsidR="00C17FA3">
        <w:rPr>
          <w:rFonts w:ascii="Times New Roman" w:hAnsi="Times New Roman" w:cs="Times New Roman"/>
        </w:rPr>
        <w:t>………</w:t>
      </w:r>
      <w:r>
        <w:rPr>
          <w:rFonts w:ascii="Times New Roman" w:hAnsi="Times New Roman" w:cs="Times New Roman"/>
        </w:rPr>
        <w:t>………</w:t>
      </w:r>
    </w:p>
    <w:p w14:paraId="28437054" w14:textId="77777777" w:rsidR="009454CB" w:rsidRDefault="009454CB" w:rsidP="009454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Domiciliation bancaire</w:t>
      </w:r>
      <w:r w:rsidR="00C17FA3">
        <w:rPr>
          <w:rFonts w:ascii="Times New Roman" w:hAnsi="Times New Roman" w:cs="Times New Roman"/>
        </w:rPr>
        <w:t>……………………</w:t>
      </w:r>
      <w:r>
        <w:rPr>
          <w:rFonts w:ascii="Times New Roman" w:hAnsi="Times New Roman" w:cs="Times New Roman"/>
        </w:rPr>
        <w:t>………………………………….…………………………</w:t>
      </w:r>
    </w:p>
    <w:p w14:paraId="3E3906BB" w14:textId="77777777" w:rsidR="009454CB" w:rsidRDefault="009454CB" w:rsidP="009454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C.C.B. N°</w:t>
      </w:r>
      <w:r w:rsidR="00C17FA3">
        <w:rPr>
          <w:rFonts w:ascii="Times New Roman" w:hAnsi="Times New Roman" w:cs="Times New Roman"/>
        </w:rPr>
        <w:t>……………</w:t>
      </w:r>
      <w:r>
        <w:rPr>
          <w:rFonts w:ascii="Times New Roman" w:hAnsi="Times New Roman" w:cs="Times New Roman"/>
        </w:rPr>
        <w:t>…………………………...……………………………………..………………</w:t>
      </w:r>
    </w:p>
    <w:p w14:paraId="2CC400F6" w14:textId="77777777" w:rsidR="009454CB" w:rsidRDefault="009454CB" w:rsidP="009845C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Certifie avoir recueilli, par mes propres soins et sous mon entière responsabilité, tous les</w:t>
      </w:r>
      <w:r w:rsidR="00D42418">
        <w:rPr>
          <w:rFonts w:ascii="Times New Roman" w:hAnsi="Times New Roman" w:cs="Times New Roman"/>
          <w:sz w:val="24"/>
          <w:szCs w:val="24"/>
        </w:rPr>
        <w:t xml:space="preserve"> </w:t>
      </w:r>
      <w:r>
        <w:rPr>
          <w:rFonts w:ascii="Times New Roman" w:hAnsi="Times New Roman" w:cs="Times New Roman"/>
          <w:sz w:val="24"/>
          <w:szCs w:val="24"/>
        </w:rPr>
        <w:t xml:space="preserve">renseignements </w:t>
      </w:r>
      <w:r w:rsidR="00C17FA3">
        <w:rPr>
          <w:rFonts w:ascii="Times New Roman" w:hAnsi="Times New Roman" w:cs="Times New Roman"/>
          <w:sz w:val="24"/>
          <w:szCs w:val="24"/>
        </w:rPr>
        <w:t>nécessaires</w:t>
      </w:r>
      <w:r w:rsidR="00D42418">
        <w:rPr>
          <w:rFonts w:ascii="Times New Roman" w:hAnsi="Times New Roman" w:cs="Times New Roman"/>
          <w:sz w:val="24"/>
          <w:szCs w:val="24"/>
        </w:rPr>
        <w:t xml:space="preserve"> </w:t>
      </w:r>
      <w:r w:rsidR="00796614">
        <w:rPr>
          <w:rFonts w:ascii="Times New Roman" w:hAnsi="Times New Roman" w:cs="Times New Roman"/>
          <w:sz w:val="24"/>
          <w:szCs w:val="24"/>
        </w:rPr>
        <w:t>à</w:t>
      </w:r>
      <w:r>
        <w:rPr>
          <w:rFonts w:ascii="Times New Roman" w:hAnsi="Times New Roman" w:cs="Times New Roman"/>
          <w:sz w:val="24"/>
          <w:szCs w:val="24"/>
        </w:rPr>
        <w:t xml:space="preserve"> la parfaite </w:t>
      </w:r>
      <w:r w:rsidR="00C17FA3">
        <w:rPr>
          <w:rFonts w:ascii="Times New Roman" w:hAnsi="Times New Roman" w:cs="Times New Roman"/>
          <w:sz w:val="24"/>
          <w:szCs w:val="24"/>
        </w:rPr>
        <w:t>exécution</w:t>
      </w:r>
      <w:r>
        <w:rPr>
          <w:rFonts w:ascii="Times New Roman" w:hAnsi="Times New Roman" w:cs="Times New Roman"/>
          <w:sz w:val="24"/>
          <w:szCs w:val="24"/>
        </w:rPr>
        <w:t xml:space="preserve"> de mes </w:t>
      </w:r>
      <w:r w:rsidR="00C17FA3">
        <w:rPr>
          <w:rFonts w:ascii="Times New Roman" w:hAnsi="Times New Roman" w:cs="Times New Roman"/>
          <w:sz w:val="24"/>
          <w:szCs w:val="24"/>
        </w:rPr>
        <w:t>éventuelles</w:t>
      </w:r>
      <w:r>
        <w:rPr>
          <w:rFonts w:ascii="Times New Roman" w:hAnsi="Times New Roman" w:cs="Times New Roman"/>
          <w:sz w:val="24"/>
          <w:szCs w:val="24"/>
        </w:rPr>
        <w:t xml:space="preserve"> obligations telles qu’elles</w:t>
      </w:r>
      <w:r w:rsidR="00D42418">
        <w:rPr>
          <w:rFonts w:ascii="Times New Roman" w:hAnsi="Times New Roman" w:cs="Times New Roman"/>
          <w:sz w:val="24"/>
          <w:szCs w:val="24"/>
        </w:rPr>
        <w:t xml:space="preserve"> </w:t>
      </w:r>
      <w:r>
        <w:rPr>
          <w:rFonts w:ascii="Times New Roman" w:hAnsi="Times New Roman" w:cs="Times New Roman"/>
          <w:sz w:val="24"/>
          <w:szCs w:val="24"/>
        </w:rPr>
        <w:t xml:space="preserve">découlent des différentes dispositions du présent cahier des charges relatif à la consultation </w:t>
      </w:r>
      <w:r w:rsidR="009845CE" w:rsidRPr="009845CE">
        <w:rPr>
          <w:rFonts w:ascii="Times New Roman" w:hAnsi="Times New Roman" w:cs="Times New Roman"/>
          <w:b/>
          <w:bCs/>
          <w:sz w:val="24"/>
          <w:szCs w:val="24"/>
        </w:rPr>
        <w:t xml:space="preserve">N° </w:t>
      </w:r>
      <w:r w:rsidR="009845CE" w:rsidRPr="009C2249">
        <w:rPr>
          <w:rFonts w:ascii="Times New Roman" w:hAnsi="Times New Roman" w:cs="Times New Roman"/>
          <w:b/>
          <w:bCs/>
          <w:sz w:val="24"/>
          <w:szCs w:val="24"/>
        </w:rPr>
        <w:t>0</w:t>
      </w:r>
      <w:r w:rsidR="00ED2126">
        <w:rPr>
          <w:rFonts w:ascii="Times New Roman" w:hAnsi="Times New Roman" w:cs="Times New Roman"/>
          <w:b/>
          <w:bCs/>
          <w:sz w:val="24"/>
          <w:szCs w:val="24"/>
        </w:rPr>
        <w:t>2</w:t>
      </w:r>
      <w:r w:rsidR="00D42418">
        <w:rPr>
          <w:rFonts w:ascii="Times New Roman" w:hAnsi="Times New Roman" w:cs="Times New Roman"/>
          <w:b/>
          <w:bCs/>
          <w:sz w:val="24"/>
          <w:szCs w:val="24"/>
        </w:rPr>
        <w:t>cube</w:t>
      </w:r>
      <w:r w:rsidR="0005521B">
        <w:rPr>
          <w:rFonts w:ascii="Times New Roman" w:hAnsi="Times New Roman" w:cs="Times New Roman"/>
          <w:b/>
          <w:bCs/>
          <w:sz w:val="24"/>
          <w:szCs w:val="24"/>
        </w:rPr>
        <w:t>³</w:t>
      </w:r>
      <w:r w:rsidR="009845CE" w:rsidRPr="009845CE">
        <w:rPr>
          <w:rFonts w:ascii="Times New Roman" w:hAnsi="Times New Roman" w:cs="Times New Roman"/>
          <w:b/>
          <w:bCs/>
          <w:sz w:val="24"/>
          <w:szCs w:val="24"/>
        </w:rPr>
        <w:t>/2021/PAQ-DGSE-ViSA de l’ISET de Zaghouan</w:t>
      </w:r>
      <w:r>
        <w:rPr>
          <w:rFonts w:ascii="Times New Roman" w:hAnsi="Times New Roman" w:cs="Times New Roman"/>
          <w:sz w:val="24"/>
          <w:szCs w:val="24"/>
        </w:rPr>
        <w:t xml:space="preserve">, et je m’engage sur l’honneur que les renseignements fournis </w:t>
      </w:r>
      <w:r w:rsidR="00C17FA3">
        <w:rPr>
          <w:rFonts w:ascii="Times New Roman" w:hAnsi="Times New Roman" w:cs="Times New Roman"/>
          <w:sz w:val="24"/>
          <w:szCs w:val="24"/>
        </w:rPr>
        <w:t xml:space="preserve">ci-dessus </w:t>
      </w:r>
      <w:r>
        <w:rPr>
          <w:rFonts w:ascii="Times New Roman" w:hAnsi="Times New Roman" w:cs="Times New Roman"/>
          <w:sz w:val="24"/>
          <w:szCs w:val="24"/>
        </w:rPr>
        <w:t>sont exacts.</w:t>
      </w:r>
    </w:p>
    <w:p w14:paraId="7665ACB7" w14:textId="77777777" w:rsidR="009454CB" w:rsidRDefault="009454CB" w:rsidP="009454CB">
      <w:pPr>
        <w:autoSpaceDE w:val="0"/>
        <w:autoSpaceDN w:val="0"/>
        <w:adjustRightInd w:val="0"/>
        <w:spacing w:after="0" w:line="240" w:lineRule="auto"/>
        <w:rPr>
          <w:rFonts w:ascii="Times New Roman" w:hAnsi="Times New Roman" w:cs="Times New Roman"/>
          <w:sz w:val="14"/>
          <w:szCs w:val="14"/>
        </w:rPr>
      </w:pPr>
      <w:r>
        <w:rPr>
          <w:rFonts w:ascii="Times New Roman" w:hAnsi="Times New Roman" w:cs="Times New Roman"/>
        </w:rPr>
        <w:t xml:space="preserve">a) Le montant total de ma soumission [HTVA] : (en toutes lettres et en chiffres) : </w:t>
      </w:r>
      <w:r>
        <w:rPr>
          <w:rFonts w:ascii="Times New Roman" w:hAnsi="Times New Roman" w:cs="Times New Roman"/>
          <w:sz w:val="14"/>
          <w:szCs w:val="14"/>
        </w:rPr>
        <w:t>3</w:t>
      </w:r>
    </w:p>
    <w:p w14:paraId="359FD008" w14:textId="77777777" w:rsidR="009454CB" w:rsidRDefault="009454CB" w:rsidP="009454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p>
    <w:p w14:paraId="4EFC9DF2" w14:textId="77777777" w:rsidR="009454CB" w:rsidRDefault="009454CB" w:rsidP="009454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p>
    <w:p w14:paraId="4C441AFD" w14:textId="77777777" w:rsidR="009454CB" w:rsidRDefault="009454CB" w:rsidP="009454CB">
      <w:pPr>
        <w:autoSpaceDE w:val="0"/>
        <w:autoSpaceDN w:val="0"/>
        <w:adjustRightInd w:val="0"/>
        <w:spacing w:after="0" w:line="240" w:lineRule="auto"/>
        <w:rPr>
          <w:rFonts w:ascii="Times New Roman" w:hAnsi="Times New Roman" w:cs="Times New Roman"/>
          <w:sz w:val="14"/>
          <w:szCs w:val="14"/>
        </w:rPr>
      </w:pPr>
      <w:r>
        <w:rPr>
          <w:rFonts w:ascii="Times New Roman" w:hAnsi="Times New Roman" w:cs="Times New Roman"/>
        </w:rPr>
        <w:t xml:space="preserve">b) Toutes taxes comprises [TTC] : (en toutes lettres et en chiffres): </w:t>
      </w:r>
      <w:r>
        <w:rPr>
          <w:rFonts w:ascii="Times New Roman" w:hAnsi="Times New Roman" w:cs="Times New Roman"/>
          <w:sz w:val="14"/>
          <w:szCs w:val="14"/>
        </w:rPr>
        <w:t>3</w:t>
      </w:r>
    </w:p>
    <w:p w14:paraId="6BCC4016" w14:textId="77777777" w:rsidR="009454CB" w:rsidRDefault="009454CB" w:rsidP="009454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p>
    <w:p w14:paraId="15C38694" w14:textId="77777777" w:rsidR="009454CB" w:rsidRDefault="009454CB" w:rsidP="009454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p>
    <w:p w14:paraId="090E958A" w14:textId="77777777" w:rsidR="00C17FA3" w:rsidRDefault="009454CB" w:rsidP="009454C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Fait à ........................, </w:t>
      </w:r>
      <w:r w:rsidR="00C17FA3">
        <w:rPr>
          <w:rFonts w:ascii="Times New Roman" w:hAnsi="Times New Roman" w:cs="Times New Roman"/>
          <w:sz w:val="24"/>
          <w:szCs w:val="24"/>
        </w:rPr>
        <w:t>le...........................</w:t>
      </w:r>
    </w:p>
    <w:p w14:paraId="0F8B8456" w14:textId="77777777" w:rsidR="00C17FA3" w:rsidRDefault="00C17FA3" w:rsidP="009454CB">
      <w:pPr>
        <w:autoSpaceDE w:val="0"/>
        <w:autoSpaceDN w:val="0"/>
        <w:adjustRightInd w:val="0"/>
        <w:spacing w:after="0" w:line="240" w:lineRule="auto"/>
        <w:rPr>
          <w:rFonts w:ascii="Times New Roman" w:hAnsi="Times New Roman" w:cs="Times New Roman"/>
          <w:sz w:val="24"/>
          <w:szCs w:val="24"/>
        </w:rPr>
      </w:pPr>
    </w:p>
    <w:p w14:paraId="7660895E" w14:textId="77777777" w:rsidR="009454CB" w:rsidRDefault="009454CB" w:rsidP="009454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Nom et Prénom, date, signature</w:t>
      </w:r>
    </w:p>
    <w:p w14:paraId="7082C8D7" w14:textId="77777777" w:rsidR="009454CB" w:rsidRDefault="009454CB" w:rsidP="009454CB">
      <w:pPr>
        <w:tabs>
          <w:tab w:val="left" w:pos="0"/>
        </w:tabs>
        <w:rPr>
          <w:rFonts w:ascii="Times New Roman" w:hAnsi="Times New Roman" w:cs="Times New Roman"/>
        </w:rPr>
      </w:pPr>
      <w:r>
        <w:rPr>
          <w:rFonts w:ascii="Times New Roman" w:hAnsi="Times New Roman" w:cs="Times New Roman"/>
        </w:rPr>
        <w:t>Cachet et qualité du signataire</w:t>
      </w:r>
    </w:p>
    <w:p w14:paraId="645FDD4F" w14:textId="77777777" w:rsidR="009454CB" w:rsidRDefault="009454CB" w:rsidP="009454CB">
      <w:pPr>
        <w:tabs>
          <w:tab w:val="left" w:pos="0"/>
        </w:tabs>
        <w:rPr>
          <w:rFonts w:ascii="Times New Roman" w:hAnsi="Times New Roman" w:cs="Times New Roman"/>
        </w:rPr>
      </w:pPr>
    </w:p>
    <w:p w14:paraId="4CBA0D9E" w14:textId="77777777" w:rsidR="009454CB" w:rsidRDefault="009454CB" w:rsidP="009454CB">
      <w:pPr>
        <w:tabs>
          <w:tab w:val="left" w:pos="0"/>
        </w:tabs>
        <w:rPr>
          <w:rFonts w:ascii="Times New Roman" w:hAnsi="Times New Roman" w:cs="Times New Roman"/>
        </w:rPr>
      </w:pPr>
    </w:p>
    <w:p w14:paraId="18A95226" w14:textId="77777777" w:rsidR="009454CB" w:rsidRDefault="009454CB" w:rsidP="009454CB">
      <w:pPr>
        <w:tabs>
          <w:tab w:val="left" w:pos="0"/>
        </w:tabs>
        <w:rPr>
          <w:rFonts w:ascii="Times New Roman" w:hAnsi="Times New Roman" w:cs="Times New Roman"/>
        </w:rPr>
      </w:pPr>
    </w:p>
    <w:p w14:paraId="32C136ED" w14:textId="77777777" w:rsidR="00A875C8" w:rsidRDefault="00A875C8" w:rsidP="009454CB">
      <w:pPr>
        <w:tabs>
          <w:tab w:val="left" w:pos="0"/>
        </w:tabs>
        <w:rPr>
          <w:rFonts w:ascii="Times New Roman" w:hAnsi="Times New Roman" w:cs="Times New Roman"/>
        </w:rPr>
      </w:pPr>
    </w:p>
    <w:p w14:paraId="3964E1A3" w14:textId="77777777" w:rsidR="00A875C8" w:rsidRDefault="00A875C8" w:rsidP="009454CB">
      <w:pPr>
        <w:tabs>
          <w:tab w:val="left" w:pos="0"/>
        </w:tabs>
        <w:rPr>
          <w:rFonts w:ascii="Times New Roman" w:hAnsi="Times New Roman" w:cs="Times New Roman"/>
        </w:rPr>
      </w:pPr>
    </w:p>
    <w:p w14:paraId="6E310540" w14:textId="77777777" w:rsidR="00A875C8" w:rsidRDefault="00A875C8" w:rsidP="009454CB">
      <w:pPr>
        <w:tabs>
          <w:tab w:val="left" w:pos="0"/>
        </w:tabs>
        <w:rPr>
          <w:rFonts w:ascii="Times New Roman" w:hAnsi="Times New Roman" w:cs="Times New Roman"/>
        </w:rPr>
      </w:pPr>
    </w:p>
    <w:p w14:paraId="69A35CB0" w14:textId="77777777" w:rsidR="00A875C8" w:rsidRDefault="00A875C8" w:rsidP="009454CB">
      <w:pPr>
        <w:tabs>
          <w:tab w:val="left" w:pos="0"/>
        </w:tabs>
        <w:rPr>
          <w:rFonts w:ascii="Times New Roman" w:hAnsi="Times New Roman" w:cs="Times New Roman"/>
        </w:rPr>
      </w:pPr>
    </w:p>
    <w:p w14:paraId="3B27B044" w14:textId="77777777" w:rsidR="00C17FA3" w:rsidRDefault="00C17FA3" w:rsidP="009454CB">
      <w:pPr>
        <w:tabs>
          <w:tab w:val="left" w:pos="0"/>
        </w:tabs>
        <w:rPr>
          <w:rFonts w:ascii="Times New Roman" w:hAnsi="Times New Roman" w:cs="Times New Roman"/>
        </w:rPr>
      </w:pPr>
    </w:p>
    <w:p w14:paraId="7CA202DB" w14:textId="77777777" w:rsidR="00C17FA3" w:rsidRDefault="00C17FA3" w:rsidP="009454CB">
      <w:pPr>
        <w:tabs>
          <w:tab w:val="left" w:pos="0"/>
        </w:tabs>
        <w:rPr>
          <w:rFonts w:ascii="Times New Roman" w:hAnsi="Times New Roman" w:cs="Times New Roman"/>
        </w:rPr>
      </w:pPr>
    </w:p>
    <w:p w14:paraId="6E5489CF" w14:textId="77777777" w:rsidR="00C17FA3" w:rsidRDefault="00C17FA3" w:rsidP="00C17FA3">
      <w:pPr>
        <w:autoSpaceDE w:val="0"/>
        <w:autoSpaceDN w:val="0"/>
        <w:adjustRightInd w:val="0"/>
        <w:spacing w:after="0" w:line="240" w:lineRule="auto"/>
        <w:rPr>
          <w:rFonts w:ascii="Times New Roman" w:hAnsi="Times New Roman" w:cs="Times New Roman"/>
          <w:sz w:val="16"/>
          <w:szCs w:val="16"/>
        </w:rPr>
      </w:pPr>
      <w:r>
        <w:rPr>
          <w:rFonts w:ascii="Times New Roman" w:hAnsi="Times New Roman" w:cs="Times New Roman"/>
          <w:sz w:val="16"/>
          <w:szCs w:val="16"/>
        </w:rPr>
        <w:t>N.B : La présente soumission est valable pour une période de 90 jours à compter du jour suivant la date limite fixée pour la réception des plis</w:t>
      </w:r>
    </w:p>
    <w:p w14:paraId="3C37CCF3" w14:textId="77777777" w:rsidR="009454CB" w:rsidRPr="009C2249" w:rsidRDefault="00C17FA3" w:rsidP="0005521B">
      <w:pPr>
        <w:tabs>
          <w:tab w:val="left" w:pos="0"/>
        </w:tabs>
        <w:rPr>
          <w:rFonts w:ascii="Times New Roman" w:hAnsi="Times New Roman" w:cs="Times New Roman"/>
          <w:sz w:val="16"/>
          <w:szCs w:val="16"/>
        </w:rPr>
      </w:pPr>
      <w:r>
        <w:rPr>
          <w:rFonts w:ascii="Times New Roman" w:hAnsi="Times New Roman" w:cs="Times New Roman"/>
          <w:sz w:val="16"/>
          <w:szCs w:val="16"/>
        </w:rPr>
        <w:t xml:space="preserve">et ce, conformément </w:t>
      </w:r>
      <w:r w:rsidR="002C20FD" w:rsidRPr="009C2249">
        <w:rPr>
          <w:rFonts w:ascii="Times New Roman" w:hAnsi="Times New Roman" w:cs="Times New Roman"/>
          <w:sz w:val="16"/>
          <w:szCs w:val="16"/>
        </w:rPr>
        <w:t>à</w:t>
      </w:r>
      <w:r w:rsidRPr="009C2249">
        <w:rPr>
          <w:rFonts w:ascii="Times New Roman" w:hAnsi="Times New Roman" w:cs="Times New Roman"/>
          <w:sz w:val="16"/>
          <w:szCs w:val="16"/>
        </w:rPr>
        <w:t xml:space="preserve"> l’article n°</w:t>
      </w:r>
      <w:r w:rsidR="002C20FD" w:rsidRPr="009C2249">
        <w:rPr>
          <w:rFonts w:ascii="Times New Roman" w:hAnsi="Times New Roman" w:cs="Times New Roman"/>
          <w:sz w:val="16"/>
          <w:szCs w:val="16"/>
        </w:rPr>
        <w:t>3</w:t>
      </w:r>
      <w:r w:rsidRPr="009C2249">
        <w:rPr>
          <w:rFonts w:ascii="Times New Roman" w:hAnsi="Times New Roman" w:cs="Times New Roman"/>
          <w:sz w:val="16"/>
          <w:szCs w:val="16"/>
        </w:rPr>
        <w:t xml:space="preserve"> du cahier des charges de la consultation CF N° 0</w:t>
      </w:r>
      <w:r w:rsidR="00ED2126">
        <w:rPr>
          <w:rFonts w:ascii="Times New Roman" w:hAnsi="Times New Roman" w:cs="Times New Roman"/>
          <w:sz w:val="16"/>
          <w:szCs w:val="16"/>
        </w:rPr>
        <w:t>2</w:t>
      </w:r>
      <w:r w:rsidR="00EE7D75">
        <w:rPr>
          <w:rFonts w:ascii="Times New Roman" w:hAnsi="Times New Roman" w:cs="Times New Roman"/>
          <w:sz w:val="16"/>
          <w:szCs w:val="16"/>
        </w:rPr>
        <w:t xml:space="preserve">cube </w:t>
      </w:r>
      <w:r w:rsidR="0005521B">
        <w:rPr>
          <w:rFonts w:ascii="Times New Roman" w:hAnsi="Times New Roman" w:cs="Times New Roman"/>
          <w:sz w:val="16"/>
          <w:szCs w:val="16"/>
        </w:rPr>
        <w:t>³</w:t>
      </w:r>
      <w:r w:rsidR="002C20FD" w:rsidRPr="009C2249">
        <w:rPr>
          <w:rFonts w:ascii="Times New Roman" w:hAnsi="Times New Roman" w:cs="Times New Roman"/>
          <w:sz w:val="16"/>
          <w:szCs w:val="16"/>
        </w:rPr>
        <w:t xml:space="preserve">/2021/PAQ-DGSE-ViSA </w:t>
      </w:r>
      <w:r w:rsidRPr="009C2249">
        <w:rPr>
          <w:rFonts w:ascii="Times New Roman" w:hAnsi="Times New Roman" w:cs="Times New Roman"/>
          <w:sz w:val="16"/>
          <w:szCs w:val="16"/>
        </w:rPr>
        <w:t>-ISET Zaghouan.</w:t>
      </w:r>
    </w:p>
    <w:p w14:paraId="43BE5EC5" w14:textId="77777777" w:rsidR="00C17FA3" w:rsidRDefault="00C17FA3" w:rsidP="00C17FA3">
      <w:pPr>
        <w:autoSpaceDE w:val="0"/>
        <w:autoSpaceDN w:val="0"/>
        <w:adjustRightInd w:val="0"/>
        <w:spacing w:after="0" w:line="240" w:lineRule="auto"/>
        <w:rPr>
          <w:rFonts w:ascii="Times New Roman" w:hAnsi="Times New Roman" w:cs="Times New Roman"/>
          <w:sz w:val="12"/>
          <w:szCs w:val="12"/>
        </w:rPr>
      </w:pPr>
      <w:r>
        <w:rPr>
          <w:rFonts w:ascii="Times New Roman" w:hAnsi="Times New Roman" w:cs="Times New Roman"/>
          <w:sz w:val="8"/>
          <w:szCs w:val="8"/>
        </w:rPr>
        <w:t xml:space="preserve">1 </w:t>
      </w:r>
      <w:r>
        <w:rPr>
          <w:rFonts w:ascii="Times New Roman" w:hAnsi="Times New Roman" w:cs="Times New Roman"/>
          <w:sz w:val="12"/>
          <w:szCs w:val="12"/>
        </w:rPr>
        <w:t>- La présente soumission doit être datée et signée.</w:t>
      </w:r>
    </w:p>
    <w:p w14:paraId="794672E5" w14:textId="77777777" w:rsidR="00C17FA3" w:rsidRDefault="00C17FA3" w:rsidP="00C17FA3">
      <w:pPr>
        <w:autoSpaceDE w:val="0"/>
        <w:autoSpaceDN w:val="0"/>
        <w:adjustRightInd w:val="0"/>
        <w:spacing w:after="0" w:line="240" w:lineRule="auto"/>
        <w:rPr>
          <w:rFonts w:ascii="Times New Roman" w:hAnsi="Times New Roman" w:cs="Times New Roman"/>
          <w:sz w:val="12"/>
          <w:szCs w:val="12"/>
        </w:rPr>
      </w:pPr>
      <w:r>
        <w:rPr>
          <w:rFonts w:ascii="Times New Roman" w:hAnsi="Times New Roman" w:cs="Times New Roman"/>
          <w:sz w:val="8"/>
          <w:szCs w:val="8"/>
        </w:rPr>
        <w:t xml:space="preserve">2 </w:t>
      </w:r>
      <w:r>
        <w:rPr>
          <w:rFonts w:ascii="Times New Roman" w:hAnsi="Times New Roman" w:cs="Times New Roman"/>
          <w:sz w:val="12"/>
          <w:szCs w:val="12"/>
        </w:rPr>
        <w:t>- Nom, Prénoms et Qualité.</w:t>
      </w:r>
    </w:p>
    <w:p w14:paraId="1EB2B866" w14:textId="77777777" w:rsidR="00BB4DDF" w:rsidRDefault="00C17FA3" w:rsidP="00C17FA3">
      <w:pPr>
        <w:tabs>
          <w:tab w:val="left" w:pos="0"/>
        </w:tabs>
        <w:rPr>
          <w:rFonts w:ascii="Times New Roman" w:hAnsi="Times New Roman" w:cs="Times New Roman"/>
          <w:sz w:val="12"/>
          <w:szCs w:val="12"/>
        </w:rPr>
      </w:pPr>
      <w:r>
        <w:rPr>
          <w:rFonts w:ascii="Times New Roman" w:hAnsi="Times New Roman" w:cs="Times New Roman"/>
          <w:sz w:val="8"/>
          <w:szCs w:val="8"/>
        </w:rPr>
        <w:t xml:space="preserve">3 </w:t>
      </w:r>
      <w:r>
        <w:rPr>
          <w:rFonts w:ascii="Times New Roman" w:hAnsi="Times New Roman" w:cs="Times New Roman"/>
          <w:sz w:val="12"/>
          <w:szCs w:val="12"/>
        </w:rPr>
        <w:t>- Le montant de la soumission doit être obligatoirement mentionné</w:t>
      </w:r>
    </w:p>
    <w:p w14:paraId="4958E89C" w14:textId="77777777" w:rsidR="00BB4DDF" w:rsidRDefault="00BB4DDF" w:rsidP="00C17FA3">
      <w:pPr>
        <w:tabs>
          <w:tab w:val="left" w:pos="0"/>
        </w:tabs>
        <w:rPr>
          <w:rFonts w:ascii="Times New Roman" w:hAnsi="Times New Roman" w:cs="Times New Roman"/>
          <w:sz w:val="12"/>
          <w:szCs w:val="12"/>
        </w:rPr>
      </w:pPr>
    </w:p>
    <w:p w14:paraId="72E0946A" w14:textId="77777777" w:rsidR="00BB4DDF" w:rsidRDefault="00BB4DDF" w:rsidP="00C17FA3">
      <w:pPr>
        <w:tabs>
          <w:tab w:val="left" w:pos="0"/>
        </w:tabs>
        <w:rPr>
          <w:rFonts w:ascii="Times New Roman" w:hAnsi="Times New Roman" w:cs="Times New Roman"/>
          <w:sz w:val="12"/>
          <w:szCs w:val="12"/>
        </w:rPr>
      </w:pPr>
    </w:p>
    <w:p w14:paraId="2CAAAE5B" w14:textId="77777777" w:rsidR="00BB4DDF" w:rsidRDefault="00BB4DDF" w:rsidP="00C17FA3">
      <w:pPr>
        <w:tabs>
          <w:tab w:val="left" w:pos="0"/>
        </w:tabs>
        <w:rPr>
          <w:rFonts w:ascii="Times New Roman" w:hAnsi="Times New Roman" w:cs="Times New Roman"/>
          <w:sz w:val="12"/>
          <w:szCs w:val="12"/>
        </w:rPr>
      </w:pPr>
    </w:p>
    <w:sectPr w:rsidR="00BB4DDF" w:rsidSect="00DA0325">
      <w:footerReference w:type="default" r:id="rId12"/>
      <w:pgSz w:w="11906" w:h="16838"/>
      <w:pgMar w:top="1135" w:right="1418" w:bottom="1134" w:left="1418" w:header="709" w:footer="709" w:gutter="0"/>
      <w:pgBorders w:display="firstPage" w:offsetFrom="page">
        <w:top w:val="thinThickSmallGap" w:sz="24" w:space="24" w:color="17365D" w:themeColor="text2" w:themeShade="BF"/>
        <w:left w:val="thinThickSmallGap" w:sz="24" w:space="24" w:color="17365D" w:themeColor="text2" w:themeShade="BF"/>
        <w:bottom w:val="thickThinSmallGap" w:sz="24" w:space="24" w:color="17365D" w:themeColor="text2" w:themeShade="BF"/>
        <w:right w:val="thickThinSmallGap" w:sz="24" w:space="24" w:color="17365D" w:themeColor="tex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28319" w14:textId="77777777" w:rsidR="00C000C2" w:rsidRDefault="00C000C2" w:rsidP="00D762F6">
      <w:pPr>
        <w:spacing w:after="0" w:line="240" w:lineRule="auto"/>
      </w:pPr>
      <w:r>
        <w:separator/>
      </w:r>
    </w:p>
  </w:endnote>
  <w:endnote w:type="continuationSeparator" w:id="0">
    <w:p w14:paraId="32D6E723" w14:textId="77777777" w:rsidR="00C000C2" w:rsidRDefault="00C000C2" w:rsidP="00D76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Bold">
    <w:altName w:val="Bookman Old Style"/>
    <w:panose1 w:val="00000000000000000000"/>
    <w:charset w:val="00"/>
    <w:family w:val="auto"/>
    <w:notTrueType/>
    <w:pitch w:val="default"/>
    <w:sig w:usb0="00000003" w:usb1="00000000" w:usb2="00000000" w:usb3="00000000" w:csb0="00000001" w:csb1="00000000"/>
  </w:font>
  <w:font w:name="BookmanOldStyleBold,Bold">
    <w:altName w:val="Calibri"/>
    <w:panose1 w:val="00000000000000000000"/>
    <w:charset w:val="00"/>
    <w:family w:val="auto"/>
    <w:notTrueType/>
    <w:pitch w:val="default"/>
    <w:sig w:usb0="00000003" w:usb1="00000000" w:usb2="00000000" w:usb3="00000000" w:csb0="00000001" w:csb1="00000000"/>
  </w:font>
  <w:font w:name="Calibri,BoldItalic">
    <w:altName w:val="Calibri"/>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005369"/>
      <w:docPartObj>
        <w:docPartGallery w:val="Page Numbers (Bottom of Page)"/>
        <w:docPartUnique/>
      </w:docPartObj>
    </w:sdtPr>
    <w:sdtEndPr/>
    <w:sdtContent>
      <w:p w14:paraId="53ED637B" w14:textId="77777777" w:rsidR="00DA0325" w:rsidRDefault="00F76139">
        <w:pPr>
          <w:pStyle w:val="Pieddepage"/>
          <w:jc w:val="center"/>
        </w:pPr>
        <w:r>
          <w:fldChar w:fldCharType="begin"/>
        </w:r>
        <w:r w:rsidR="00DA0325">
          <w:instrText>PAGE   \* MERGEFORMAT</w:instrText>
        </w:r>
        <w:r>
          <w:fldChar w:fldCharType="separate"/>
        </w:r>
        <w:r w:rsidR="004A1B02">
          <w:rPr>
            <w:noProof/>
          </w:rPr>
          <w:t>2</w:t>
        </w:r>
        <w:r>
          <w:fldChar w:fldCharType="end"/>
        </w:r>
      </w:p>
    </w:sdtContent>
  </w:sdt>
  <w:p w14:paraId="550E467D" w14:textId="77777777" w:rsidR="00DA0325" w:rsidRDefault="00DA03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B2A7F" w14:textId="77777777" w:rsidR="00C000C2" w:rsidRDefault="00C000C2" w:rsidP="00D762F6">
      <w:pPr>
        <w:spacing w:after="0" w:line="240" w:lineRule="auto"/>
      </w:pPr>
      <w:r>
        <w:separator/>
      </w:r>
    </w:p>
  </w:footnote>
  <w:footnote w:type="continuationSeparator" w:id="0">
    <w:p w14:paraId="25E5A45D" w14:textId="77777777" w:rsidR="00C000C2" w:rsidRDefault="00C000C2" w:rsidP="00D762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D6FEE"/>
    <w:multiLevelType w:val="multilevel"/>
    <w:tmpl w:val="A1D60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B313DF"/>
    <w:multiLevelType w:val="hybridMultilevel"/>
    <w:tmpl w:val="2F88BC86"/>
    <w:lvl w:ilvl="0" w:tplc="040C0001">
      <w:start w:val="1"/>
      <w:numFmt w:val="bullet"/>
      <w:lvlText w:val=""/>
      <w:lvlJc w:val="left"/>
      <w:pPr>
        <w:ind w:left="720" w:hanging="360"/>
      </w:pPr>
      <w:rPr>
        <w:rFonts w:ascii="Symbol" w:hAnsi="Symbol" w:hint="default"/>
        <w:color w:val="000000"/>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A6DEF"/>
    <w:multiLevelType w:val="multilevel"/>
    <w:tmpl w:val="5204F258"/>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1E206C97"/>
    <w:multiLevelType w:val="hybridMultilevel"/>
    <w:tmpl w:val="10E0D8E6"/>
    <w:lvl w:ilvl="0" w:tplc="DEE492CA">
      <w:start w:val="4"/>
      <w:numFmt w:val="bullet"/>
      <w:lvlText w:val="-"/>
      <w:lvlJc w:val="left"/>
      <w:pPr>
        <w:ind w:left="720" w:hanging="360"/>
      </w:pPr>
      <w:rPr>
        <w:rFonts w:ascii="Bookman Old Style" w:eastAsia="Times New Roman" w:hAnsi="Bookman Old Style" w:hint="default"/>
        <w:color w:val="000000"/>
        <w:sz w:val="18"/>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07F4D75"/>
    <w:multiLevelType w:val="hybridMultilevel"/>
    <w:tmpl w:val="6AC43C0E"/>
    <w:lvl w:ilvl="0" w:tplc="DEE492CA">
      <w:start w:val="4"/>
      <w:numFmt w:val="bullet"/>
      <w:lvlText w:val="-"/>
      <w:lvlJc w:val="left"/>
      <w:pPr>
        <w:ind w:left="720" w:hanging="360"/>
      </w:pPr>
      <w:rPr>
        <w:rFonts w:ascii="Bookman Old Style" w:eastAsia="Times New Roman" w:hAnsi="Bookman Old Style" w:hint="default"/>
        <w:color w:val="000000"/>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501F02"/>
    <w:multiLevelType w:val="hybridMultilevel"/>
    <w:tmpl w:val="9A6213AA"/>
    <w:lvl w:ilvl="0" w:tplc="DEE492CA">
      <w:start w:val="4"/>
      <w:numFmt w:val="bullet"/>
      <w:lvlText w:val="-"/>
      <w:lvlJc w:val="left"/>
      <w:pPr>
        <w:ind w:left="720" w:hanging="360"/>
      </w:pPr>
      <w:rPr>
        <w:rFonts w:ascii="Bookman Old Style" w:eastAsia="Times New Roman" w:hAnsi="Bookman Old Style" w:hint="default"/>
        <w:color w:val="000000"/>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165749"/>
    <w:multiLevelType w:val="multilevel"/>
    <w:tmpl w:val="8934F080"/>
    <w:lvl w:ilvl="0">
      <w:start w:val="1"/>
      <w:numFmt w:val="bullet"/>
      <w:lvlText w:val="-"/>
      <w:lvlJc w:val="left"/>
      <w:pPr>
        <w:ind w:left="715" w:hanging="715"/>
      </w:pPr>
      <w:rPr>
        <w:rFonts w:ascii="Calibri" w:eastAsia="Calibri" w:hAnsi="Calibri" w:cs="Calibri"/>
        <w:b w:val="0"/>
        <w:i w:val="0"/>
        <w:strike w:val="0"/>
        <w:color w:val="000000"/>
        <w:sz w:val="28"/>
        <w:szCs w:val="28"/>
        <w:u w:val="none"/>
        <w:shd w:val="clear" w:color="auto" w:fill="auto"/>
        <w:vertAlign w:val="baseline"/>
      </w:rPr>
    </w:lvl>
    <w:lvl w:ilvl="1">
      <w:start w:val="1"/>
      <w:numFmt w:val="bullet"/>
      <w:lvlText w:val="o"/>
      <w:lvlJc w:val="left"/>
      <w:pPr>
        <w:ind w:left="1566" w:hanging="1566"/>
      </w:pPr>
      <w:rPr>
        <w:rFonts w:ascii="Calibri" w:eastAsia="Calibri" w:hAnsi="Calibri" w:cs="Calibri"/>
        <w:b w:val="0"/>
        <w:i w:val="0"/>
        <w:strike w:val="0"/>
        <w:color w:val="000000"/>
        <w:sz w:val="28"/>
        <w:szCs w:val="28"/>
        <w:u w:val="none"/>
        <w:shd w:val="clear" w:color="auto" w:fill="auto"/>
        <w:vertAlign w:val="baseline"/>
      </w:rPr>
    </w:lvl>
    <w:lvl w:ilvl="2">
      <w:start w:val="1"/>
      <w:numFmt w:val="bullet"/>
      <w:lvlText w:val="▪"/>
      <w:lvlJc w:val="left"/>
      <w:pPr>
        <w:ind w:left="2286" w:hanging="2286"/>
      </w:pPr>
      <w:rPr>
        <w:rFonts w:ascii="Calibri" w:eastAsia="Calibri" w:hAnsi="Calibri" w:cs="Calibri"/>
        <w:b w:val="0"/>
        <w:i w:val="0"/>
        <w:strike w:val="0"/>
        <w:color w:val="000000"/>
        <w:sz w:val="28"/>
        <w:szCs w:val="28"/>
        <w:u w:val="none"/>
        <w:shd w:val="clear" w:color="auto" w:fill="auto"/>
        <w:vertAlign w:val="baseline"/>
      </w:rPr>
    </w:lvl>
    <w:lvl w:ilvl="3">
      <w:start w:val="1"/>
      <w:numFmt w:val="bullet"/>
      <w:lvlText w:val="•"/>
      <w:lvlJc w:val="left"/>
      <w:pPr>
        <w:ind w:left="3006" w:hanging="3006"/>
      </w:pPr>
      <w:rPr>
        <w:rFonts w:ascii="Calibri" w:eastAsia="Calibri" w:hAnsi="Calibri" w:cs="Calibri"/>
        <w:b w:val="0"/>
        <w:i w:val="0"/>
        <w:strike w:val="0"/>
        <w:color w:val="000000"/>
        <w:sz w:val="28"/>
        <w:szCs w:val="28"/>
        <w:u w:val="none"/>
        <w:shd w:val="clear" w:color="auto" w:fill="auto"/>
        <w:vertAlign w:val="baseline"/>
      </w:rPr>
    </w:lvl>
    <w:lvl w:ilvl="4">
      <w:start w:val="1"/>
      <w:numFmt w:val="bullet"/>
      <w:lvlText w:val="o"/>
      <w:lvlJc w:val="left"/>
      <w:pPr>
        <w:ind w:left="3726" w:hanging="3726"/>
      </w:pPr>
      <w:rPr>
        <w:rFonts w:ascii="Calibri" w:eastAsia="Calibri" w:hAnsi="Calibri" w:cs="Calibri"/>
        <w:b w:val="0"/>
        <w:i w:val="0"/>
        <w:strike w:val="0"/>
        <w:color w:val="000000"/>
        <w:sz w:val="28"/>
        <w:szCs w:val="28"/>
        <w:u w:val="none"/>
        <w:shd w:val="clear" w:color="auto" w:fill="auto"/>
        <w:vertAlign w:val="baseline"/>
      </w:rPr>
    </w:lvl>
    <w:lvl w:ilvl="5">
      <w:start w:val="1"/>
      <w:numFmt w:val="bullet"/>
      <w:lvlText w:val="▪"/>
      <w:lvlJc w:val="left"/>
      <w:pPr>
        <w:ind w:left="4446" w:hanging="4446"/>
      </w:pPr>
      <w:rPr>
        <w:rFonts w:ascii="Calibri" w:eastAsia="Calibri" w:hAnsi="Calibri" w:cs="Calibri"/>
        <w:b w:val="0"/>
        <w:i w:val="0"/>
        <w:strike w:val="0"/>
        <w:color w:val="000000"/>
        <w:sz w:val="28"/>
        <w:szCs w:val="28"/>
        <w:u w:val="none"/>
        <w:shd w:val="clear" w:color="auto" w:fill="auto"/>
        <w:vertAlign w:val="baseline"/>
      </w:rPr>
    </w:lvl>
    <w:lvl w:ilvl="6">
      <w:start w:val="1"/>
      <w:numFmt w:val="bullet"/>
      <w:lvlText w:val="•"/>
      <w:lvlJc w:val="left"/>
      <w:pPr>
        <w:ind w:left="5166" w:hanging="5166"/>
      </w:pPr>
      <w:rPr>
        <w:rFonts w:ascii="Calibri" w:eastAsia="Calibri" w:hAnsi="Calibri" w:cs="Calibri"/>
        <w:b w:val="0"/>
        <w:i w:val="0"/>
        <w:strike w:val="0"/>
        <w:color w:val="000000"/>
        <w:sz w:val="28"/>
        <w:szCs w:val="28"/>
        <w:u w:val="none"/>
        <w:shd w:val="clear" w:color="auto" w:fill="auto"/>
        <w:vertAlign w:val="baseline"/>
      </w:rPr>
    </w:lvl>
    <w:lvl w:ilvl="7">
      <w:start w:val="1"/>
      <w:numFmt w:val="bullet"/>
      <w:lvlText w:val="o"/>
      <w:lvlJc w:val="left"/>
      <w:pPr>
        <w:ind w:left="5886" w:hanging="5886"/>
      </w:pPr>
      <w:rPr>
        <w:rFonts w:ascii="Calibri" w:eastAsia="Calibri" w:hAnsi="Calibri" w:cs="Calibri"/>
        <w:b w:val="0"/>
        <w:i w:val="0"/>
        <w:strike w:val="0"/>
        <w:color w:val="000000"/>
        <w:sz w:val="28"/>
        <w:szCs w:val="28"/>
        <w:u w:val="none"/>
        <w:shd w:val="clear" w:color="auto" w:fill="auto"/>
        <w:vertAlign w:val="baseline"/>
      </w:rPr>
    </w:lvl>
    <w:lvl w:ilvl="8">
      <w:start w:val="1"/>
      <w:numFmt w:val="bullet"/>
      <w:lvlText w:val="▪"/>
      <w:lvlJc w:val="left"/>
      <w:pPr>
        <w:ind w:left="6606" w:hanging="6606"/>
      </w:pPr>
      <w:rPr>
        <w:rFonts w:ascii="Calibri" w:eastAsia="Calibri" w:hAnsi="Calibri" w:cs="Calibri"/>
        <w:b w:val="0"/>
        <w:i w:val="0"/>
        <w:strike w:val="0"/>
        <w:color w:val="000000"/>
        <w:sz w:val="28"/>
        <w:szCs w:val="28"/>
        <w:u w:val="none"/>
        <w:shd w:val="clear" w:color="auto" w:fill="auto"/>
        <w:vertAlign w:val="baseline"/>
      </w:rPr>
    </w:lvl>
  </w:abstractNum>
  <w:abstractNum w:abstractNumId="7" w15:restartNumberingAfterBreak="0">
    <w:nsid w:val="2B2606EB"/>
    <w:multiLevelType w:val="multilevel"/>
    <w:tmpl w:val="13A03398"/>
    <w:lvl w:ilvl="0">
      <w:start w:val="1"/>
      <w:numFmt w:val="bullet"/>
      <w:lvlText w:val="•"/>
      <w:lvlJc w:val="left"/>
      <w:pPr>
        <w:ind w:left="182" w:hanging="182"/>
      </w:pPr>
      <w:rPr>
        <w:rFonts w:ascii="Times New Roman" w:eastAsia="Times New Roman" w:hAnsi="Times New Roman" w:cs="Times New Roman"/>
        <w:b w:val="0"/>
        <w:i w:val="0"/>
        <w:strike w:val="0"/>
        <w:color w:val="000000"/>
        <w:sz w:val="38"/>
        <w:szCs w:val="38"/>
        <w:u w:val="none"/>
        <w:shd w:val="clear" w:color="auto" w:fill="auto"/>
        <w:vertAlign w:val="baseline"/>
      </w:rPr>
    </w:lvl>
    <w:lvl w:ilvl="1">
      <w:start w:val="1"/>
      <w:numFmt w:val="bullet"/>
      <w:lvlText w:val="o"/>
      <w:lvlJc w:val="left"/>
      <w:pPr>
        <w:ind w:left="1090" w:hanging="1090"/>
      </w:pPr>
      <w:rPr>
        <w:rFonts w:ascii="Times New Roman" w:eastAsia="Times New Roman" w:hAnsi="Times New Roman" w:cs="Times New Roman"/>
        <w:b w:val="0"/>
        <w:i w:val="0"/>
        <w:strike w:val="0"/>
        <w:color w:val="000000"/>
        <w:sz w:val="38"/>
        <w:szCs w:val="38"/>
        <w:u w:val="none"/>
        <w:shd w:val="clear" w:color="auto" w:fill="auto"/>
        <w:vertAlign w:val="baseline"/>
      </w:rPr>
    </w:lvl>
    <w:lvl w:ilvl="2">
      <w:start w:val="1"/>
      <w:numFmt w:val="bullet"/>
      <w:lvlText w:val="▪"/>
      <w:lvlJc w:val="left"/>
      <w:pPr>
        <w:ind w:left="1810" w:hanging="1810"/>
      </w:pPr>
      <w:rPr>
        <w:rFonts w:ascii="Times New Roman" w:eastAsia="Times New Roman" w:hAnsi="Times New Roman" w:cs="Times New Roman"/>
        <w:b w:val="0"/>
        <w:i w:val="0"/>
        <w:strike w:val="0"/>
        <w:color w:val="000000"/>
        <w:sz w:val="38"/>
        <w:szCs w:val="38"/>
        <w:u w:val="none"/>
        <w:shd w:val="clear" w:color="auto" w:fill="auto"/>
        <w:vertAlign w:val="baseline"/>
      </w:rPr>
    </w:lvl>
    <w:lvl w:ilvl="3">
      <w:start w:val="1"/>
      <w:numFmt w:val="bullet"/>
      <w:lvlText w:val="•"/>
      <w:lvlJc w:val="left"/>
      <w:pPr>
        <w:ind w:left="2530" w:hanging="2530"/>
      </w:pPr>
      <w:rPr>
        <w:rFonts w:ascii="Times New Roman" w:eastAsia="Times New Roman" w:hAnsi="Times New Roman" w:cs="Times New Roman"/>
        <w:b w:val="0"/>
        <w:i w:val="0"/>
        <w:strike w:val="0"/>
        <w:color w:val="000000"/>
        <w:sz w:val="38"/>
        <w:szCs w:val="38"/>
        <w:u w:val="none"/>
        <w:shd w:val="clear" w:color="auto" w:fill="auto"/>
        <w:vertAlign w:val="baseline"/>
      </w:rPr>
    </w:lvl>
    <w:lvl w:ilvl="4">
      <w:start w:val="1"/>
      <w:numFmt w:val="bullet"/>
      <w:lvlText w:val="o"/>
      <w:lvlJc w:val="left"/>
      <w:pPr>
        <w:ind w:left="3250" w:hanging="3250"/>
      </w:pPr>
      <w:rPr>
        <w:rFonts w:ascii="Times New Roman" w:eastAsia="Times New Roman" w:hAnsi="Times New Roman" w:cs="Times New Roman"/>
        <w:b w:val="0"/>
        <w:i w:val="0"/>
        <w:strike w:val="0"/>
        <w:color w:val="000000"/>
        <w:sz w:val="38"/>
        <w:szCs w:val="38"/>
        <w:u w:val="none"/>
        <w:shd w:val="clear" w:color="auto" w:fill="auto"/>
        <w:vertAlign w:val="baseline"/>
      </w:rPr>
    </w:lvl>
    <w:lvl w:ilvl="5">
      <w:start w:val="1"/>
      <w:numFmt w:val="bullet"/>
      <w:lvlText w:val="▪"/>
      <w:lvlJc w:val="left"/>
      <w:pPr>
        <w:ind w:left="3970" w:hanging="3970"/>
      </w:pPr>
      <w:rPr>
        <w:rFonts w:ascii="Times New Roman" w:eastAsia="Times New Roman" w:hAnsi="Times New Roman" w:cs="Times New Roman"/>
        <w:b w:val="0"/>
        <w:i w:val="0"/>
        <w:strike w:val="0"/>
        <w:color w:val="000000"/>
        <w:sz w:val="38"/>
        <w:szCs w:val="38"/>
        <w:u w:val="none"/>
        <w:shd w:val="clear" w:color="auto" w:fill="auto"/>
        <w:vertAlign w:val="baseline"/>
      </w:rPr>
    </w:lvl>
    <w:lvl w:ilvl="6">
      <w:start w:val="1"/>
      <w:numFmt w:val="bullet"/>
      <w:lvlText w:val="•"/>
      <w:lvlJc w:val="left"/>
      <w:pPr>
        <w:ind w:left="4690" w:hanging="4690"/>
      </w:pPr>
      <w:rPr>
        <w:rFonts w:ascii="Times New Roman" w:eastAsia="Times New Roman" w:hAnsi="Times New Roman" w:cs="Times New Roman"/>
        <w:b w:val="0"/>
        <w:i w:val="0"/>
        <w:strike w:val="0"/>
        <w:color w:val="000000"/>
        <w:sz w:val="38"/>
        <w:szCs w:val="38"/>
        <w:u w:val="none"/>
        <w:shd w:val="clear" w:color="auto" w:fill="auto"/>
        <w:vertAlign w:val="baseline"/>
      </w:rPr>
    </w:lvl>
    <w:lvl w:ilvl="7">
      <w:start w:val="1"/>
      <w:numFmt w:val="bullet"/>
      <w:lvlText w:val="o"/>
      <w:lvlJc w:val="left"/>
      <w:pPr>
        <w:ind w:left="5410" w:hanging="5410"/>
      </w:pPr>
      <w:rPr>
        <w:rFonts w:ascii="Times New Roman" w:eastAsia="Times New Roman" w:hAnsi="Times New Roman" w:cs="Times New Roman"/>
        <w:b w:val="0"/>
        <w:i w:val="0"/>
        <w:strike w:val="0"/>
        <w:color w:val="000000"/>
        <w:sz w:val="38"/>
        <w:szCs w:val="38"/>
        <w:u w:val="none"/>
        <w:shd w:val="clear" w:color="auto" w:fill="auto"/>
        <w:vertAlign w:val="baseline"/>
      </w:rPr>
    </w:lvl>
    <w:lvl w:ilvl="8">
      <w:start w:val="1"/>
      <w:numFmt w:val="bullet"/>
      <w:lvlText w:val="▪"/>
      <w:lvlJc w:val="left"/>
      <w:pPr>
        <w:ind w:left="6130" w:hanging="6130"/>
      </w:pPr>
      <w:rPr>
        <w:rFonts w:ascii="Times New Roman" w:eastAsia="Times New Roman" w:hAnsi="Times New Roman" w:cs="Times New Roman"/>
        <w:b w:val="0"/>
        <w:i w:val="0"/>
        <w:strike w:val="0"/>
        <w:color w:val="000000"/>
        <w:sz w:val="38"/>
        <w:szCs w:val="38"/>
        <w:u w:val="none"/>
        <w:shd w:val="clear" w:color="auto" w:fill="auto"/>
        <w:vertAlign w:val="baseline"/>
      </w:rPr>
    </w:lvl>
  </w:abstractNum>
  <w:abstractNum w:abstractNumId="8" w15:restartNumberingAfterBreak="0">
    <w:nsid w:val="34805D93"/>
    <w:multiLevelType w:val="multilevel"/>
    <w:tmpl w:val="337EC6A8"/>
    <w:lvl w:ilvl="0">
      <w:start w:val="1"/>
      <w:numFmt w:val="bullet"/>
      <w:lvlText w:val="•"/>
      <w:lvlJc w:val="left"/>
      <w:pPr>
        <w:ind w:left="14" w:hanging="14"/>
      </w:pPr>
      <w:rPr>
        <w:rFonts w:ascii="Times New Roman" w:eastAsia="Times New Roman" w:hAnsi="Times New Roman" w:cs="Times New Roman"/>
        <w:b w:val="0"/>
        <w:i w:val="0"/>
        <w:strike w:val="0"/>
        <w:color w:val="000000"/>
        <w:sz w:val="38"/>
        <w:szCs w:val="38"/>
        <w:u w:val="none"/>
        <w:shd w:val="clear" w:color="auto" w:fill="auto"/>
        <w:vertAlign w:val="baseline"/>
      </w:rPr>
    </w:lvl>
    <w:lvl w:ilvl="1">
      <w:start w:val="1"/>
      <w:numFmt w:val="bullet"/>
      <w:lvlText w:val="o"/>
      <w:lvlJc w:val="left"/>
      <w:pPr>
        <w:ind w:left="1630" w:hanging="1630"/>
      </w:pPr>
      <w:rPr>
        <w:rFonts w:ascii="Times New Roman" w:eastAsia="Times New Roman" w:hAnsi="Times New Roman" w:cs="Times New Roman"/>
        <w:b w:val="0"/>
        <w:i w:val="0"/>
        <w:strike w:val="0"/>
        <w:color w:val="000000"/>
        <w:sz w:val="38"/>
        <w:szCs w:val="38"/>
        <w:u w:val="none"/>
        <w:shd w:val="clear" w:color="auto" w:fill="auto"/>
        <w:vertAlign w:val="baseline"/>
      </w:rPr>
    </w:lvl>
    <w:lvl w:ilvl="2">
      <w:start w:val="1"/>
      <w:numFmt w:val="bullet"/>
      <w:lvlText w:val="▪"/>
      <w:lvlJc w:val="left"/>
      <w:pPr>
        <w:ind w:left="2350" w:hanging="2350"/>
      </w:pPr>
      <w:rPr>
        <w:rFonts w:ascii="Times New Roman" w:eastAsia="Times New Roman" w:hAnsi="Times New Roman" w:cs="Times New Roman"/>
        <w:b w:val="0"/>
        <w:i w:val="0"/>
        <w:strike w:val="0"/>
        <w:color w:val="000000"/>
        <w:sz w:val="38"/>
        <w:szCs w:val="38"/>
        <w:u w:val="none"/>
        <w:shd w:val="clear" w:color="auto" w:fill="auto"/>
        <w:vertAlign w:val="baseline"/>
      </w:rPr>
    </w:lvl>
    <w:lvl w:ilvl="3">
      <w:start w:val="1"/>
      <w:numFmt w:val="bullet"/>
      <w:lvlText w:val="•"/>
      <w:lvlJc w:val="left"/>
      <w:pPr>
        <w:ind w:left="3070" w:hanging="3070"/>
      </w:pPr>
      <w:rPr>
        <w:rFonts w:ascii="Times New Roman" w:eastAsia="Times New Roman" w:hAnsi="Times New Roman" w:cs="Times New Roman"/>
        <w:b w:val="0"/>
        <w:i w:val="0"/>
        <w:strike w:val="0"/>
        <w:color w:val="000000"/>
        <w:sz w:val="38"/>
        <w:szCs w:val="38"/>
        <w:u w:val="none"/>
        <w:shd w:val="clear" w:color="auto" w:fill="auto"/>
        <w:vertAlign w:val="baseline"/>
      </w:rPr>
    </w:lvl>
    <w:lvl w:ilvl="4">
      <w:start w:val="1"/>
      <w:numFmt w:val="bullet"/>
      <w:lvlText w:val="o"/>
      <w:lvlJc w:val="left"/>
      <w:pPr>
        <w:ind w:left="3790" w:hanging="3790"/>
      </w:pPr>
      <w:rPr>
        <w:rFonts w:ascii="Times New Roman" w:eastAsia="Times New Roman" w:hAnsi="Times New Roman" w:cs="Times New Roman"/>
        <w:b w:val="0"/>
        <w:i w:val="0"/>
        <w:strike w:val="0"/>
        <w:color w:val="000000"/>
        <w:sz w:val="38"/>
        <w:szCs w:val="38"/>
        <w:u w:val="none"/>
        <w:shd w:val="clear" w:color="auto" w:fill="auto"/>
        <w:vertAlign w:val="baseline"/>
      </w:rPr>
    </w:lvl>
    <w:lvl w:ilvl="5">
      <w:start w:val="1"/>
      <w:numFmt w:val="bullet"/>
      <w:lvlText w:val="▪"/>
      <w:lvlJc w:val="left"/>
      <w:pPr>
        <w:ind w:left="4510" w:hanging="4510"/>
      </w:pPr>
      <w:rPr>
        <w:rFonts w:ascii="Times New Roman" w:eastAsia="Times New Roman" w:hAnsi="Times New Roman" w:cs="Times New Roman"/>
        <w:b w:val="0"/>
        <w:i w:val="0"/>
        <w:strike w:val="0"/>
        <w:color w:val="000000"/>
        <w:sz w:val="38"/>
        <w:szCs w:val="38"/>
        <w:u w:val="none"/>
        <w:shd w:val="clear" w:color="auto" w:fill="auto"/>
        <w:vertAlign w:val="baseline"/>
      </w:rPr>
    </w:lvl>
    <w:lvl w:ilvl="6">
      <w:start w:val="1"/>
      <w:numFmt w:val="bullet"/>
      <w:lvlText w:val="•"/>
      <w:lvlJc w:val="left"/>
      <w:pPr>
        <w:ind w:left="5230" w:hanging="5230"/>
      </w:pPr>
      <w:rPr>
        <w:rFonts w:ascii="Times New Roman" w:eastAsia="Times New Roman" w:hAnsi="Times New Roman" w:cs="Times New Roman"/>
        <w:b w:val="0"/>
        <w:i w:val="0"/>
        <w:strike w:val="0"/>
        <w:color w:val="000000"/>
        <w:sz w:val="38"/>
        <w:szCs w:val="38"/>
        <w:u w:val="none"/>
        <w:shd w:val="clear" w:color="auto" w:fill="auto"/>
        <w:vertAlign w:val="baseline"/>
      </w:rPr>
    </w:lvl>
    <w:lvl w:ilvl="7">
      <w:start w:val="1"/>
      <w:numFmt w:val="bullet"/>
      <w:lvlText w:val="o"/>
      <w:lvlJc w:val="left"/>
      <w:pPr>
        <w:ind w:left="5950" w:hanging="5950"/>
      </w:pPr>
      <w:rPr>
        <w:rFonts w:ascii="Times New Roman" w:eastAsia="Times New Roman" w:hAnsi="Times New Roman" w:cs="Times New Roman"/>
        <w:b w:val="0"/>
        <w:i w:val="0"/>
        <w:strike w:val="0"/>
        <w:color w:val="000000"/>
        <w:sz w:val="38"/>
        <w:szCs w:val="38"/>
        <w:u w:val="none"/>
        <w:shd w:val="clear" w:color="auto" w:fill="auto"/>
        <w:vertAlign w:val="baseline"/>
      </w:rPr>
    </w:lvl>
    <w:lvl w:ilvl="8">
      <w:start w:val="1"/>
      <w:numFmt w:val="bullet"/>
      <w:lvlText w:val="▪"/>
      <w:lvlJc w:val="left"/>
      <w:pPr>
        <w:ind w:left="6670" w:hanging="6670"/>
      </w:pPr>
      <w:rPr>
        <w:rFonts w:ascii="Times New Roman" w:eastAsia="Times New Roman" w:hAnsi="Times New Roman" w:cs="Times New Roman"/>
        <w:b w:val="0"/>
        <w:i w:val="0"/>
        <w:strike w:val="0"/>
        <w:color w:val="000000"/>
        <w:sz w:val="38"/>
        <w:szCs w:val="38"/>
        <w:u w:val="none"/>
        <w:shd w:val="clear" w:color="auto" w:fill="auto"/>
        <w:vertAlign w:val="baseline"/>
      </w:rPr>
    </w:lvl>
  </w:abstractNum>
  <w:abstractNum w:abstractNumId="9" w15:restartNumberingAfterBreak="0">
    <w:nsid w:val="45982773"/>
    <w:multiLevelType w:val="hybridMultilevel"/>
    <w:tmpl w:val="38240D04"/>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10" w15:restartNumberingAfterBreak="0">
    <w:nsid w:val="47C47793"/>
    <w:multiLevelType w:val="hybridMultilevel"/>
    <w:tmpl w:val="0540D76C"/>
    <w:lvl w:ilvl="0" w:tplc="D456A988">
      <w:start w:val="1"/>
      <w:numFmt w:val="bullet"/>
      <w:lvlText w:val=""/>
      <w:lvlJc w:val="left"/>
      <w:pPr>
        <w:ind w:left="825" w:hanging="360"/>
      </w:pPr>
      <w:rPr>
        <w:rFonts w:ascii="Symbol" w:hAnsi="Symbol" w:hint="default"/>
        <w:color w:val="auto"/>
      </w:rPr>
    </w:lvl>
    <w:lvl w:ilvl="1" w:tplc="040C0003" w:tentative="1">
      <w:start w:val="1"/>
      <w:numFmt w:val="bullet"/>
      <w:lvlText w:val="o"/>
      <w:lvlJc w:val="left"/>
      <w:pPr>
        <w:ind w:left="1545" w:hanging="360"/>
      </w:pPr>
      <w:rPr>
        <w:rFonts w:ascii="Courier New" w:hAnsi="Courier New" w:cs="Courier New" w:hint="default"/>
      </w:rPr>
    </w:lvl>
    <w:lvl w:ilvl="2" w:tplc="040C0005" w:tentative="1">
      <w:start w:val="1"/>
      <w:numFmt w:val="bullet"/>
      <w:lvlText w:val=""/>
      <w:lvlJc w:val="left"/>
      <w:pPr>
        <w:ind w:left="2265" w:hanging="360"/>
      </w:pPr>
      <w:rPr>
        <w:rFonts w:ascii="Wingdings" w:hAnsi="Wingdings" w:hint="default"/>
      </w:rPr>
    </w:lvl>
    <w:lvl w:ilvl="3" w:tplc="040C0001" w:tentative="1">
      <w:start w:val="1"/>
      <w:numFmt w:val="bullet"/>
      <w:lvlText w:val=""/>
      <w:lvlJc w:val="left"/>
      <w:pPr>
        <w:ind w:left="2985" w:hanging="360"/>
      </w:pPr>
      <w:rPr>
        <w:rFonts w:ascii="Symbol" w:hAnsi="Symbol" w:hint="default"/>
      </w:rPr>
    </w:lvl>
    <w:lvl w:ilvl="4" w:tplc="040C0003" w:tentative="1">
      <w:start w:val="1"/>
      <w:numFmt w:val="bullet"/>
      <w:lvlText w:val="o"/>
      <w:lvlJc w:val="left"/>
      <w:pPr>
        <w:ind w:left="3705" w:hanging="360"/>
      </w:pPr>
      <w:rPr>
        <w:rFonts w:ascii="Courier New" w:hAnsi="Courier New" w:cs="Courier New" w:hint="default"/>
      </w:rPr>
    </w:lvl>
    <w:lvl w:ilvl="5" w:tplc="040C0005" w:tentative="1">
      <w:start w:val="1"/>
      <w:numFmt w:val="bullet"/>
      <w:lvlText w:val=""/>
      <w:lvlJc w:val="left"/>
      <w:pPr>
        <w:ind w:left="4425" w:hanging="360"/>
      </w:pPr>
      <w:rPr>
        <w:rFonts w:ascii="Wingdings" w:hAnsi="Wingdings" w:hint="default"/>
      </w:rPr>
    </w:lvl>
    <w:lvl w:ilvl="6" w:tplc="040C0001" w:tentative="1">
      <w:start w:val="1"/>
      <w:numFmt w:val="bullet"/>
      <w:lvlText w:val=""/>
      <w:lvlJc w:val="left"/>
      <w:pPr>
        <w:ind w:left="5145" w:hanging="360"/>
      </w:pPr>
      <w:rPr>
        <w:rFonts w:ascii="Symbol" w:hAnsi="Symbol" w:hint="default"/>
      </w:rPr>
    </w:lvl>
    <w:lvl w:ilvl="7" w:tplc="040C0003" w:tentative="1">
      <w:start w:val="1"/>
      <w:numFmt w:val="bullet"/>
      <w:lvlText w:val="o"/>
      <w:lvlJc w:val="left"/>
      <w:pPr>
        <w:ind w:left="5865" w:hanging="360"/>
      </w:pPr>
      <w:rPr>
        <w:rFonts w:ascii="Courier New" w:hAnsi="Courier New" w:cs="Courier New" w:hint="default"/>
      </w:rPr>
    </w:lvl>
    <w:lvl w:ilvl="8" w:tplc="040C0005" w:tentative="1">
      <w:start w:val="1"/>
      <w:numFmt w:val="bullet"/>
      <w:lvlText w:val=""/>
      <w:lvlJc w:val="left"/>
      <w:pPr>
        <w:ind w:left="6585" w:hanging="360"/>
      </w:pPr>
      <w:rPr>
        <w:rFonts w:ascii="Wingdings" w:hAnsi="Wingdings" w:hint="default"/>
      </w:rPr>
    </w:lvl>
  </w:abstractNum>
  <w:abstractNum w:abstractNumId="11" w15:restartNumberingAfterBreak="0">
    <w:nsid w:val="579A06F9"/>
    <w:multiLevelType w:val="multilevel"/>
    <w:tmpl w:val="83A847C2"/>
    <w:lvl w:ilvl="0">
      <w:start w:val="4"/>
      <w:numFmt w:val="bullet"/>
      <w:lvlText w:val="-"/>
      <w:lvlJc w:val="left"/>
      <w:pPr>
        <w:ind w:left="182" w:hanging="182"/>
      </w:pPr>
      <w:rPr>
        <w:rFonts w:ascii="Bookman Old Style" w:eastAsia="Times New Roman" w:hAnsi="Bookman Old Style" w:hint="default"/>
        <w:b w:val="0"/>
        <w:i w:val="0"/>
        <w:strike w:val="0"/>
        <w:color w:val="000000"/>
        <w:sz w:val="18"/>
        <w:szCs w:val="38"/>
        <w:u w:val="none"/>
        <w:shd w:val="clear" w:color="auto" w:fill="auto"/>
        <w:vertAlign w:val="baseline"/>
      </w:rPr>
    </w:lvl>
    <w:lvl w:ilvl="1">
      <w:start w:val="1"/>
      <w:numFmt w:val="bullet"/>
      <w:lvlText w:val="o"/>
      <w:lvlJc w:val="left"/>
      <w:pPr>
        <w:ind w:left="1090" w:hanging="1090"/>
      </w:pPr>
      <w:rPr>
        <w:rFonts w:ascii="Times New Roman" w:eastAsia="Times New Roman" w:hAnsi="Times New Roman" w:cs="Times New Roman"/>
        <w:b w:val="0"/>
        <w:i w:val="0"/>
        <w:strike w:val="0"/>
        <w:color w:val="000000"/>
        <w:sz w:val="38"/>
        <w:szCs w:val="38"/>
        <w:u w:val="none"/>
        <w:shd w:val="clear" w:color="auto" w:fill="auto"/>
        <w:vertAlign w:val="baseline"/>
      </w:rPr>
    </w:lvl>
    <w:lvl w:ilvl="2">
      <w:start w:val="1"/>
      <w:numFmt w:val="bullet"/>
      <w:lvlText w:val="▪"/>
      <w:lvlJc w:val="left"/>
      <w:pPr>
        <w:ind w:left="1810" w:hanging="1810"/>
      </w:pPr>
      <w:rPr>
        <w:rFonts w:ascii="Times New Roman" w:eastAsia="Times New Roman" w:hAnsi="Times New Roman" w:cs="Times New Roman"/>
        <w:b w:val="0"/>
        <w:i w:val="0"/>
        <w:strike w:val="0"/>
        <w:color w:val="000000"/>
        <w:sz w:val="38"/>
        <w:szCs w:val="38"/>
        <w:u w:val="none"/>
        <w:shd w:val="clear" w:color="auto" w:fill="auto"/>
        <w:vertAlign w:val="baseline"/>
      </w:rPr>
    </w:lvl>
    <w:lvl w:ilvl="3">
      <w:start w:val="1"/>
      <w:numFmt w:val="bullet"/>
      <w:lvlText w:val="•"/>
      <w:lvlJc w:val="left"/>
      <w:pPr>
        <w:ind w:left="2530" w:hanging="2530"/>
      </w:pPr>
      <w:rPr>
        <w:rFonts w:ascii="Times New Roman" w:eastAsia="Times New Roman" w:hAnsi="Times New Roman" w:cs="Times New Roman"/>
        <w:b w:val="0"/>
        <w:i w:val="0"/>
        <w:strike w:val="0"/>
        <w:color w:val="000000"/>
        <w:sz w:val="38"/>
        <w:szCs w:val="38"/>
        <w:u w:val="none"/>
        <w:shd w:val="clear" w:color="auto" w:fill="auto"/>
        <w:vertAlign w:val="baseline"/>
      </w:rPr>
    </w:lvl>
    <w:lvl w:ilvl="4">
      <w:start w:val="1"/>
      <w:numFmt w:val="bullet"/>
      <w:lvlText w:val="o"/>
      <w:lvlJc w:val="left"/>
      <w:pPr>
        <w:ind w:left="3250" w:hanging="3250"/>
      </w:pPr>
      <w:rPr>
        <w:rFonts w:ascii="Times New Roman" w:eastAsia="Times New Roman" w:hAnsi="Times New Roman" w:cs="Times New Roman"/>
        <w:b w:val="0"/>
        <w:i w:val="0"/>
        <w:strike w:val="0"/>
        <w:color w:val="000000"/>
        <w:sz w:val="38"/>
        <w:szCs w:val="38"/>
        <w:u w:val="none"/>
        <w:shd w:val="clear" w:color="auto" w:fill="auto"/>
        <w:vertAlign w:val="baseline"/>
      </w:rPr>
    </w:lvl>
    <w:lvl w:ilvl="5">
      <w:start w:val="1"/>
      <w:numFmt w:val="bullet"/>
      <w:lvlText w:val="▪"/>
      <w:lvlJc w:val="left"/>
      <w:pPr>
        <w:ind w:left="3970" w:hanging="3970"/>
      </w:pPr>
      <w:rPr>
        <w:rFonts w:ascii="Times New Roman" w:eastAsia="Times New Roman" w:hAnsi="Times New Roman" w:cs="Times New Roman"/>
        <w:b w:val="0"/>
        <w:i w:val="0"/>
        <w:strike w:val="0"/>
        <w:color w:val="000000"/>
        <w:sz w:val="38"/>
        <w:szCs w:val="38"/>
        <w:u w:val="none"/>
        <w:shd w:val="clear" w:color="auto" w:fill="auto"/>
        <w:vertAlign w:val="baseline"/>
      </w:rPr>
    </w:lvl>
    <w:lvl w:ilvl="6">
      <w:start w:val="1"/>
      <w:numFmt w:val="bullet"/>
      <w:lvlText w:val="•"/>
      <w:lvlJc w:val="left"/>
      <w:pPr>
        <w:ind w:left="4690" w:hanging="4690"/>
      </w:pPr>
      <w:rPr>
        <w:rFonts w:ascii="Times New Roman" w:eastAsia="Times New Roman" w:hAnsi="Times New Roman" w:cs="Times New Roman"/>
        <w:b w:val="0"/>
        <w:i w:val="0"/>
        <w:strike w:val="0"/>
        <w:color w:val="000000"/>
        <w:sz w:val="38"/>
        <w:szCs w:val="38"/>
        <w:u w:val="none"/>
        <w:shd w:val="clear" w:color="auto" w:fill="auto"/>
        <w:vertAlign w:val="baseline"/>
      </w:rPr>
    </w:lvl>
    <w:lvl w:ilvl="7">
      <w:start w:val="1"/>
      <w:numFmt w:val="bullet"/>
      <w:lvlText w:val="o"/>
      <w:lvlJc w:val="left"/>
      <w:pPr>
        <w:ind w:left="5410" w:hanging="5410"/>
      </w:pPr>
      <w:rPr>
        <w:rFonts w:ascii="Times New Roman" w:eastAsia="Times New Roman" w:hAnsi="Times New Roman" w:cs="Times New Roman"/>
        <w:b w:val="0"/>
        <w:i w:val="0"/>
        <w:strike w:val="0"/>
        <w:color w:val="000000"/>
        <w:sz w:val="38"/>
        <w:szCs w:val="38"/>
        <w:u w:val="none"/>
        <w:shd w:val="clear" w:color="auto" w:fill="auto"/>
        <w:vertAlign w:val="baseline"/>
      </w:rPr>
    </w:lvl>
    <w:lvl w:ilvl="8">
      <w:start w:val="1"/>
      <w:numFmt w:val="bullet"/>
      <w:lvlText w:val="▪"/>
      <w:lvlJc w:val="left"/>
      <w:pPr>
        <w:ind w:left="6130" w:hanging="6130"/>
      </w:pPr>
      <w:rPr>
        <w:rFonts w:ascii="Times New Roman" w:eastAsia="Times New Roman" w:hAnsi="Times New Roman" w:cs="Times New Roman"/>
        <w:b w:val="0"/>
        <w:i w:val="0"/>
        <w:strike w:val="0"/>
        <w:color w:val="000000"/>
        <w:sz w:val="38"/>
        <w:szCs w:val="38"/>
        <w:u w:val="none"/>
        <w:shd w:val="clear" w:color="auto" w:fill="auto"/>
        <w:vertAlign w:val="baseline"/>
      </w:rPr>
    </w:lvl>
  </w:abstractNum>
  <w:abstractNum w:abstractNumId="12" w15:restartNumberingAfterBreak="0">
    <w:nsid w:val="5A5C5662"/>
    <w:multiLevelType w:val="multilevel"/>
    <w:tmpl w:val="560C87F6"/>
    <w:lvl w:ilvl="0">
      <w:start w:val="1"/>
      <w:numFmt w:val="bullet"/>
      <w:lvlText w:val="•"/>
      <w:lvlJc w:val="left"/>
      <w:pPr>
        <w:ind w:left="364" w:hanging="364"/>
      </w:pPr>
      <w:rPr>
        <w:rFonts w:ascii="Times New Roman" w:eastAsia="Times New Roman" w:hAnsi="Times New Roman" w:cs="Times New Roman"/>
        <w:b w:val="0"/>
        <w:i w:val="0"/>
        <w:strike w:val="0"/>
        <w:color w:val="000000"/>
        <w:sz w:val="40"/>
        <w:szCs w:val="40"/>
        <w:u w:val="none"/>
        <w:shd w:val="clear" w:color="auto" w:fill="auto"/>
        <w:vertAlign w:val="baseline"/>
      </w:rPr>
    </w:lvl>
    <w:lvl w:ilvl="1">
      <w:start w:val="1"/>
      <w:numFmt w:val="bullet"/>
      <w:lvlText w:val="o"/>
      <w:lvlJc w:val="left"/>
      <w:pPr>
        <w:ind w:left="1094" w:hanging="1094"/>
      </w:pPr>
      <w:rPr>
        <w:rFonts w:ascii="Times New Roman" w:eastAsia="Times New Roman" w:hAnsi="Times New Roman" w:cs="Times New Roman"/>
        <w:b w:val="0"/>
        <w:i w:val="0"/>
        <w:strike w:val="0"/>
        <w:color w:val="000000"/>
        <w:sz w:val="40"/>
        <w:szCs w:val="40"/>
        <w:u w:val="none"/>
        <w:shd w:val="clear" w:color="auto" w:fill="auto"/>
        <w:vertAlign w:val="baseline"/>
      </w:rPr>
    </w:lvl>
    <w:lvl w:ilvl="2">
      <w:start w:val="1"/>
      <w:numFmt w:val="bullet"/>
      <w:lvlText w:val="▪"/>
      <w:lvlJc w:val="left"/>
      <w:pPr>
        <w:ind w:left="1814" w:hanging="1814"/>
      </w:pPr>
      <w:rPr>
        <w:rFonts w:ascii="Times New Roman" w:eastAsia="Times New Roman" w:hAnsi="Times New Roman" w:cs="Times New Roman"/>
        <w:b w:val="0"/>
        <w:i w:val="0"/>
        <w:strike w:val="0"/>
        <w:color w:val="000000"/>
        <w:sz w:val="40"/>
        <w:szCs w:val="40"/>
        <w:u w:val="none"/>
        <w:shd w:val="clear" w:color="auto" w:fill="auto"/>
        <w:vertAlign w:val="baseline"/>
      </w:rPr>
    </w:lvl>
    <w:lvl w:ilvl="3">
      <w:start w:val="1"/>
      <w:numFmt w:val="bullet"/>
      <w:lvlText w:val="•"/>
      <w:lvlJc w:val="left"/>
      <w:pPr>
        <w:ind w:left="2534" w:hanging="2534"/>
      </w:pPr>
      <w:rPr>
        <w:rFonts w:ascii="Times New Roman" w:eastAsia="Times New Roman" w:hAnsi="Times New Roman" w:cs="Times New Roman"/>
        <w:b w:val="0"/>
        <w:i w:val="0"/>
        <w:strike w:val="0"/>
        <w:color w:val="000000"/>
        <w:sz w:val="40"/>
        <w:szCs w:val="40"/>
        <w:u w:val="none"/>
        <w:shd w:val="clear" w:color="auto" w:fill="auto"/>
        <w:vertAlign w:val="baseline"/>
      </w:rPr>
    </w:lvl>
    <w:lvl w:ilvl="4">
      <w:start w:val="1"/>
      <w:numFmt w:val="bullet"/>
      <w:lvlText w:val="o"/>
      <w:lvlJc w:val="left"/>
      <w:pPr>
        <w:ind w:left="3254" w:hanging="3254"/>
      </w:pPr>
      <w:rPr>
        <w:rFonts w:ascii="Times New Roman" w:eastAsia="Times New Roman" w:hAnsi="Times New Roman" w:cs="Times New Roman"/>
        <w:b w:val="0"/>
        <w:i w:val="0"/>
        <w:strike w:val="0"/>
        <w:color w:val="000000"/>
        <w:sz w:val="40"/>
        <w:szCs w:val="40"/>
        <w:u w:val="none"/>
        <w:shd w:val="clear" w:color="auto" w:fill="auto"/>
        <w:vertAlign w:val="baseline"/>
      </w:rPr>
    </w:lvl>
    <w:lvl w:ilvl="5">
      <w:start w:val="1"/>
      <w:numFmt w:val="bullet"/>
      <w:lvlText w:val="▪"/>
      <w:lvlJc w:val="left"/>
      <w:pPr>
        <w:ind w:left="3974" w:hanging="3974"/>
      </w:pPr>
      <w:rPr>
        <w:rFonts w:ascii="Times New Roman" w:eastAsia="Times New Roman" w:hAnsi="Times New Roman" w:cs="Times New Roman"/>
        <w:b w:val="0"/>
        <w:i w:val="0"/>
        <w:strike w:val="0"/>
        <w:color w:val="000000"/>
        <w:sz w:val="40"/>
        <w:szCs w:val="40"/>
        <w:u w:val="none"/>
        <w:shd w:val="clear" w:color="auto" w:fill="auto"/>
        <w:vertAlign w:val="baseline"/>
      </w:rPr>
    </w:lvl>
    <w:lvl w:ilvl="6">
      <w:start w:val="1"/>
      <w:numFmt w:val="bullet"/>
      <w:lvlText w:val="•"/>
      <w:lvlJc w:val="left"/>
      <w:pPr>
        <w:ind w:left="4694" w:hanging="4694"/>
      </w:pPr>
      <w:rPr>
        <w:rFonts w:ascii="Times New Roman" w:eastAsia="Times New Roman" w:hAnsi="Times New Roman" w:cs="Times New Roman"/>
        <w:b w:val="0"/>
        <w:i w:val="0"/>
        <w:strike w:val="0"/>
        <w:color w:val="000000"/>
        <w:sz w:val="40"/>
        <w:szCs w:val="40"/>
        <w:u w:val="none"/>
        <w:shd w:val="clear" w:color="auto" w:fill="auto"/>
        <w:vertAlign w:val="baseline"/>
      </w:rPr>
    </w:lvl>
    <w:lvl w:ilvl="7">
      <w:start w:val="1"/>
      <w:numFmt w:val="bullet"/>
      <w:lvlText w:val="o"/>
      <w:lvlJc w:val="left"/>
      <w:pPr>
        <w:ind w:left="5414" w:hanging="5414"/>
      </w:pPr>
      <w:rPr>
        <w:rFonts w:ascii="Times New Roman" w:eastAsia="Times New Roman" w:hAnsi="Times New Roman" w:cs="Times New Roman"/>
        <w:b w:val="0"/>
        <w:i w:val="0"/>
        <w:strike w:val="0"/>
        <w:color w:val="000000"/>
        <w:sz w:val="40"/>
        <w:szCs w:val="40"/>
        <w:u w:val="none"/>
        <w:shd w:val="clear" w:color="auto" w:fill="auto"/>
        <w:vertAlign w:val="baseline"/>
      </w:rPr>
    </w:lvl>
    <w:lvl w:ilvl="8">
      <w:start w:val="1"/>
      <w:numFmt w:val="bullet"/>
      <w:lvlText w:val="▪"/>
      <w:lvlJc w:val="left"/>
      <w:pPr>
        <w:ind w:left="6134" w:hanging="6134"/>
      </w:pPr>
      <w:rPr>
        <w:rFonts w:ascii="Times New Roman" w:eastAsia="Times New Roman" w:hAnsi="Times New Roman" w:cs="Times New Roman"/>
        <w:b w:val="0"/>
        <w:i w:val="0"/>
        <w:strike w:val="0"/>
        <w:color w:val="000000"/>
        <w:sz w:val="40"/>
        <w:szCs w:val="40"/>
        <w:u w:val="none"/>
        <w:shd w:val="clear" w:color="auto" w:fill="auto"/>
        <w:vertAlign w:val="baseline"/>
      </w:rPr>
    </w:lvl>
  </w:abstractNum>
  <w:abstractNum w:abstractNumId="13" w15:restartNumberingAfterBreak="0">
    <w:nsid w:val="5BBF7FBB"/>
    <w:multiLevelType w:val="multilevel"/>
    <w:tmpl w:val="17FEBF38"/>
    <w:lvl w:ilvl="0">
      <w:start w:val="4"/>
      <w:numFmt w:val="bullet"/>
      <w:lvlText w:val="-"/>
      <w:lvlJc w:val="left"/>
      <w:pPr>
        <w:ind w:left="182" w:hanging="182"/>
      </w:pPr>
      <w:rPr>
        <w:rFonts w:ascii="Bookman Old Style" w:eastAsia="Times New Roman" w:hAnsi="Bookman Old Style" w:hint="default"/>
        <w:b w:val="0"/>
        <w:i w:val="0"/>
        <w:strike w:val="0"/>
        <w:color w:val="000000"/>
        <w:sz w:val="18"/>
        <w:szCs w:val="38"/>
        <w:u w:val="none"/>
        <w:shd w:val="clear" w:color="auto" w:fill="auto"/>
        <w:vertAlign w:val="baseline"/>
      </w:rPr>
    </w:lvl>
    <w:lvl w:ilvl="1">
      <w:start w:val="1"/>
      <w:numFmt w:val="bullet"/>
      <w:lvlText w:val="o"/>
      <w:lvlJc w:val="left"/>
      <w:pPr>
        <w:ind w:left="1090" w:hanging="1090"/>
      </w:pPr>
      <w:rPr>
        <w:rFonts w:ascii="Times New Roman" w:eastAsia="Times New Roman" w:hAnsi="Times New Roman" w:cs="Times New Roman"/>
        <w:b w:val="0"/>
        <w:i w:val="0"/>
        <w:strike w:val="0"/>
        <w:color w:val="000000"/>
        <w:sz w:val="38"/>
        <w:szCs w:val="38"/>
        <w:u w:val="none"/>
        <w:shd w:val="clear" w:color="auto" w:fill="auto"/>
        <w:vertAlign w:val="baseline"/>
      </w:rPr>
    </w:lvl>
    <w:lvl w:ilvl="2">
      <w:start w:val="1"/>
      <w:numFmt w:val="bullet"/>
      <w:lvlText w:val="▪"/>
      <w:lvlJc w:val="left"/>
      <w:pPr>
        <w:ind w:left="1810" w:hanging="1810"/>
      </w:pPr>
      <w:rPr>
        <w:rFonts w:ascii="Times New Roman" w:eastAsia="Times New Roman" w:hAnsi="Times New Roman" w:cs="Times New Roman"/>
        <w:b w:val="0"/>
        <w:i w:val="0"/>
        <w:strike w:val="0"/>
        <w:color w:val="000000"/>
        <w:sz w:val="38"/>
        <w:szCs w:val="38"/>
        <w:u w:val="none"/>
        <w:shd w:val="clear" w:color="auto" w:fill="auto"/>
        <w:vertAlign w:val="baseline"/>
      </w:rPr>
    </w:lvl>
    <w:lvl w:ilvl="3">
      <w:start w:val="1"/>
      <w:numFmt w:val="bullet"/>
      <w:lvlText w:val="•"/>
      <w:lvlJc w:val="left"/>
      <w:pPr>
        <w:ind w:left="2530" w:hanging="2530"/>
      </w:pPr>
      <w:rPr>
        <w:rFonts w:ascii="Times New Roman" w:eastAsia="Times New Roman" w:hAnsi="Times New Roman" w:cs="Times New Roman"/>
        <w:b w:val="0"/>
        <w:i w:val="0"/>
        <w:strike w:val="0"/>
        <w:color w:val="000000"/>
        <w:sz w:val="38"/>
        <w:szCs w:val="38"/>
        <w:u w:val="none"/>
        <w:shd w:val="clear" w:color="auto" w:fill="auto"/>
        <w:vertAlign w:val="baseline"/>
      </w:rPr>
    </w:lvl>
    <w:lvl w:ilvl="4">
      <w:start w:val="1"/>
      <w:numFmt w:val="bullet"/>
      <w:lvlText w:val="o"/>
      <w:lvlJc w:val="left"/>
      <w:pPr>
        <w:ind w:left="3250" w:hanging="3250"/>
      </w:pPr>
      <w:rPr>
        <w:rFonts w:ascii="Times New Roman" w:eastAsia="Times New Roman" w:hAnsi="Times New Roman" w:cs="Times New Roman"/>
        <w:b w:val="0"/>
        <w:i w:val="0"/>
        <w:strike w:val="0"/>
        <w:color w:val="000000"/>
        <w:sz w:val="38"/>
        <w:szCs w:val="38"/>
        <w:u w:val="none"/>
        <w:shd w:val="clear" w:color="auto" w:fill="auto"/>
        <w:vertAlign w:val="baseline"/>
      </w:rPr>
    </w:lvl>
    <w:lvl w:ilvl="5">
      <w:start w:val="1"/>
      <w:numFmt w:val="bullet"/>
      <w:lvlText w:val="▪"/>
      <w:lvlJc w:val="left"/>
      <w:pPr>
        <w:ind w:left="3970" w:hanging="3970"/>
      </w:pPr>
      <w:rPr>
        <w:rFonts w:ascii="Times New Roman" w:eastAsia="Times New Roman" w:hAnsi="Times New Roman" w:cs="Times New Roman"/>
        <w:b w:val="0"/>
        <w:i w:val="0"/>
        <w:strike w:val="0"/>
        <w:color w:val="000000"/>
        <w:sz w:val="38"/>
        <w:szCs w:val="38"/>
        <w:u w:val="none"/>
        <w:shd w:val="clear" w:color="auto" w:fill="auto"/>
        <w:vertAlign w:val="baseline"/>
      </w:rPr>
    </w:lvl>
    <w:lvl w:ilvl="6">
      <w:start w:val="1"/>
      <w:numFmt w:val="bullet"/>
      <w:lvlText w:val="•"/>
      <w:lvlJc w:val="left"/>
      <w:pPr>
        <w:ind w:left="4690" w:hanging="4690"/>
      </w:pPr>
      <w:rPr>
        <w:rFonts w:ascii="Times New Roman" w:eastAsia="Times New Roman" w:hAnsi="Times New Roman" w:cs="Times New Roman"/>
        <w:b w:val="0"/>
        <w:i w:val="0"/>
        <w:strike w:val="0"/>
        <w:color w:val="000000"/>
        <w:sz w:val="38"/>
        <w:szCs w:val="38"/>
        <w:u w:val="none"/>
        <w:shd w:val="clear" w:color="auto" w:fill="auto"/>
        <w:vertAlign w:val="baseline"/>
      </w:rPr>
    </w:lvl>
    <w:lvl w:ilvl="7">
      <w:start w:val="1"/>
      <w:numFmt w:val="bullet"/>
      <w:lvlText w:val="o"/>
      <w:lvlJc w:val="left"/>
      <w:pPr>
        <w:ind w:left="5410" w:hanging="5410"/>
      </w:pPr>
      <w:rPr>
        <w:rFonts w:ascii="Times New Roman" w:eastAsia="Times New Roman" w:hAnsi="Times New Roman" w:cs="Times New Roman"/>
        <w:b w:val="0"/>
        <w:i w:val="0"/>
        <w:strike w:val="0"/>
        <w:color w:val="000000"/>
        <w:sz w:val="38"/>
        <w:szCs w:val="38"/>
        <w:u w:val="none"/>
        <w:shd w:val="clear" w:color="auto" w:fill="auto"/>
        <w:vertAlign w:val="baseline"/>
      </w:rPr>
    </w:lvl>
    <w:lvl w:ilvl="8">
      <w:start w:val="1"/>
      <w:numFmt w:val="bullet"/>
      <w:lvlText w:val="▪"/>
      <w:lvlJc w:val="left"/>
      <w:pPr>
        <w:ind w:left="6130" w:hanging="6130"/>
      </w:pPr>
      <w:rPr>
        <w:rFonts w:ascii="Times New Roman" w:eastAsia="Times New Roman" w:hAnsi="Times New Roman" w:cs="Times New Roman"/>
        <w:b w:val="0"/>
        <w:i w:val="0"/>
        <w:strike w:val="0"/>
        <w:color w:val="000000"/>
        <w:sz w:val="38"/>
        <w:szCs w:val="38"/>
        <w:u w:val="none"/>
        <w:shd w:val="clear" w:color="auto" w:fill="auto"/>
        <w:vertAlign w:val="baseline"/>
      </w:rPr>
    </w:lvl>
  </w:abstractNum>
  <w:abstractNum w:abstractNumId="14" w15:restartNumberingAfterBreak="0">
    <w:nsid w:val="60155923"/>
    <w:multiLevelType w:val="multilevel"/>
    <w:tmpl w:val="CEDC5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0283737"/>
    <w:multiLevelType w:val="multilevel"/>
    <w:tmpl w:val="83A847C2"/>
    <w:lvl w:ilvl="0">
      <w:start w:val="4"/>
      <w:numFmt w:val="bullet"/>
      <w:lvlText w:val="-"/>
      <w:lvlJc w:val="left"/>
      <w:pPr>
        <w:ind w:left="182" w:hanging="182"/>
      </w:pPr>
      <w:rPr>
        <w:rFonts w:ascii="Bookman Old Style" w:eastAsia="Times New Roman" w:hAnsi="Bookman Old Style" w:hint="default"/>
        <w:b w:val="0"/>
        <w:i w:val="0"/>
        <w:strike w:val="0"/>
        <w:color w:val="000000"/>
        <w:sz w:val="18"/>
        <w:szCs w:val="38"/>
        <w:u w:val="none"/>
        <w:shd w:val="clear" w:color="auto" w:fill="auto"/>
        <w:vertAlign w:val="baseline"/>
      </w:rPr>
    </w:lvl>
    <w:lvl w:ilvl="1">
      <w:start w:val="1"/>
      <w:numFmt w:val="bullet"/>
      <w:lvlText w:val="o"/>
      <w:lvlJc w:val="left"/>
      <w:pPr>
        <w:ind w:left="1090" w:hanging="1090"/>
      </w:pPr>
      <w:rPr>
        <w:rFonts w:ascii="Times New Roman" w:eastAsia="Times New Roman" w:hAnsi="Times New Roman" w:cs="Times New Roman"/>
        <w:b w:val="0"/>
        <w:i w:val="0"/>
        <w:strike w:val="0"/>
        <w:color w:val="000000"/>
        <w:sz w:val="38"/>
        <w:szCs w:val="38"/>
        <w:u w:val="none"/>
        <w:shd w:val="clear" w:color="auto" w:fill="auto"/>
        <w:vertAlign w:val="baseline"/>
      </w:rPr>
    </w:lvl>
    <w:lvl w:ilvl="2">
      <w:start w:val="1"/>
      <w:numFmt w:val="bullet"/>
      <w:lvlText w:val="▪"/>
      <w:lvlJc w:val="left"/>
      <w:pPr>
        <w:ind w:left="1810" w:hanging="1810"/>
      </w:pPr>
      <w:rPr>
        <w:rFonts w:ascii="Times New Roman" w:eastAsia="Times New Roman" w:hAnsi="Times New Roman" w:cs="Times New Roman"/>
        <w:b w:val="0"/>
        <w:i w:val="0"/>
        <w:strike w:val="0"/>
        <w:color w:val="000000"/>
        <w:sz w:val="38"/>
        <w:szCs w:val="38"/>
        <w:u w:val="none"/>
        <w:shd w:val="clear" w:color="auto" w:fill="auto"/>
        <w:vertAlign w:val="baseline"/>
      </w:rPr>
    </w:lvl>
    <w:lvl w:ilvl="3">
      <w:start w:val="1"/>
      <w:numFmt w:val="bullet"/>
      <w:lvlText w:val="•"/>
      <w:lvlJc w:val="left"/>
      <w:pPr>
        <w:ind w:left="2530" w:hanging="2530"/>
      </w:pPr>
      <w:rPr>
        <w:rFonts w:ascii="Times New Roman" w:eastAsia="Times New Roman" w:hAnsi="Times New Roman" w:cs="Times New Roman"/>
        <w:b w:val="0"/>
        <w:i w:val="0"/>
        <w:strike w:val="0"/>
        <w:color w:val="000000"/>
        <w:sz w:val="38"/>
        <w:szCs w:val="38"/>
        <w:u w:val="none"/>
        <w:shd w:val="clear" w:color="auto" w:fill="auto"/>
        <w:vertAlign w:val="baseline"/>
      </w:rPr>
    </w:lvl>
    <w:lvl w:ilvl="4">
      <w:start w:val="1"/>
      <w:numFmt w:val="bullet"/>
      <w:lvlText w:val="o"/>
      <w:lvlJc w:val="left"/>
      <w:pPr>
        <w:ind w:left="3250" w:hanging="3250"/>
      </w:pPr>
      <w:rPr>
        <w:rFonts w:ascii="Times New Roman" w:eastAsia="Times New Roman" w:hAnsi="Times New Roman" w:cs="Times New Roman"/>
        <w:b w:val="0"/>
        <w:i w:val="0"/>
        <w:strike w:val="0"/>
        <w:color w:val="000000"/>
        <w:sz w:val="38"/>
        <w:szCs w:val="38"/>
        <w:u w:val="none"/>
        <w:shd w:val="clear" w:color="auto" w:fill="auto"/>
        <w:vertAlign w:val="baseline"/>
      </w:rPr>
    </w:lvl>
    <w:lvl w:ilvl="5">
      <w:start w:val="1"/>
      <w:numFmt w:val="bullet"/>
      <w:lvlText w:val="▪"/>
      <w:lvlJc w:val="left"/>
      <w:pPr>
        <w:ind w:left="3970" w:hanging="3970"/>
      </w:pPr>
      <w:rPr>
        <w:rFonts w:ascii="Times New Roman" w:eastAsia="Times New Roman" w:hAnsi="Times New Roman" w:cs="Times New Roman"/>
        <w:b w:val="0"/>
        <w:i w:val="0"/>
        <w:strike w:val="0"/>
        <w:color w:val="000000"/>
        <w:sz w:val="38"/>
        <w:szCs w:val="38"/>
        <w:u w:val="none"/>
        <w:shd w:val="clear" w:color="auto" w:fill="auto"/>
        <w:vertAlign w:val="baseline"/>
      </w:rPr>
    </w:lvl>
    <w:lvl w:ilvl="6">
      <w:start w:val="1"/>
      <w:numFmt w:val="bullet"/>
      <w:lvlText w:val="•"/>
      <w:lvlJc w:val="left"/>
      <w:pPr>
        <w:ind w:left="4690" w:hanging="4690"/>
      </w:pPr>
      <w:rPr>
        <w:rFonts w:ascii="Times New Roman" w:eastAsia="Times New Roman" w:hAnsi="Times New Roman" w:cs="Times New Roman"/>
        <w:b w:val="0"/>
        <w:i w:val="0"/>
        <w:strike w:val="0"/>
        <w:color w:val="000000"/>
        <w:sz w:val="38"/>
        <w:szCs w:val="38"/>
        <w:u w:val="none"/>
        <w:shd w:val="clear" w:color="auto" w:fill="auto"/>
        <w:vertAlign w:val="baseline"/>
      </w:rPr>
    </w:lvl>
    <w:lvl w:ilvl="7">
      <w:start w:val="1"/>
      <w:numFmt w:val="bullet"/>
      <w:lvlText w:val="o"/>
      <w:lvlJc w:val="left"/>
      <w:pPr>
        <w:ind w:left="5410" w:hanging="5410"/>
      </w:pPr>
      <w:rPr>
        <w:rFonts w:ascii="Times New Roman" w:eastAsia="Times New Roman" w:hAnsi="Times New Roman" w:cs="Times New Roman"/>
        <w:b w:val="0"/>
        <w:i w:val="0"/>
        <w:strike w:val="0"/>
        <w:color w:val="000000"/>
        <w:sz w:val="38"/>
        <w:szCs w:val="38"/>
        <w:u w:val="none"/>
        <w:shd w:val="clear" w:color="auto" w:fill="auto"/>
        <w:vertAlign w:val="baseline"/>
      </w:rPr>
    </w:lvl>
    <w:lvl w:ilvl="8">
      <w:start w:val="1"/>
      <w:numFmt w:val="bullet"/>
      <w:lvlText w:val="▪"/>
      <w:lvlJc w:val="left"/>
      <w:pPr>
        <w:ind w:left="6130" w:hanging="6130"/>
      </w:pPr>
      <w:rPr>
        <w:rFonts w:ascii="Times New Roman" w:eastAsia="Times New Roman" w:hAnsi="Times New Roman" w:cs="Times New Roman"/>
        <w:b w:val="0"/>
        <w:i w:val="0"/>
        <w:strike w:val="0"/>
        <w:color w:val="000000"/>
        <w:sz w:val="38"/>
        <w:szCs w:val="38"/>
        <w:u w:val="none"/>
        <w:shd w:val="clear" w:color="auto" w:fill="auto"/>
        <w:vertAlign w:val="baseline"/>
      </w:rPr>
    </w:lvl>
  </w:abstractNum>
  <w:abstractNum w:abstractNumId="16" w15:restartNumberingAfterBreak="0">
    <w:nsid w:val="65857AF3"/>
    <w:multiLevelType w:val="hybridMultilevel"/>
    <w:tmpl w:val="FD705C9A"/>
    <w:lvl w:ilvl="0" w:tplc="DEE492CA">
      <w:start w:val="4"/>
      <w:numFmt w:val="bullet"/>
      <w:lvlText w:val="-"/>
      <w:lvlJc w:val="left"/>
      <w:pPr>
        <w:ind w:left="825" w:hanging="360"/>
      </w:pPr>
      <w:rPr>
        <w:rFonts w:ascii="Bookman Old Style" w:eastAsia="Times New Roman" w:hAnsi="Bookman Old Style" w:hint="default"/>
        <w:color w:val="000000"/>
        <w:sz w:val="18"/>
      </w:rPr>
    </w:lvl>
    <w:lvl w:ilvl="1" w:tplc="040C0003" w:tentative="1">
      <w:start w:val="1"/>
      <w:numFmt w:val="bullet"/>
      <w:lvlText w:val="o"/>
      <w:lvlJc w:val="left"/>
      <w:pPr>
        <w:ind w:left="1545" w:hanging="360"/>
      </w:pPr>
      <w:rPr>
        <w:rFonts w:ascii="Courier New" w:hAnsi="Courier New" w:cs="Courier New" w:hint="default"/>
      </w:rPr>
    </w:lvl>
    <w:lvl w:ilvl="2" w:tplc="040C0005" w:tentative="1">
      <w:start w:val="1"/>
      <w:numFmt w:val="bullet"/>
      <w:lvlText w:val=""/>
      <w:lvlJc w:val="left"/>
      <w:pPr>
        <w:ind w:left="2265" w:hanging="360"/>
      </w:pPr>
      <w:rPr>
        <w:rFonts w:ascii="Wingdings" w:hAnsi="Wingdings" w:hint="default"/>
      </w:rPr>
    </w:lvl>
    <w:lvl w:ilvl="3" w:tplc="040C0001" w:tentative="1">
      <w:start w:val="1"/>
      <w:numFmt w:val="bullet"/>
      <w:lvlText w:val=""/>
      <w:lvlJc w:val="left"/>
      <w:pPr>
        <w:ind w:left="2985" w:hanging="360"/>
      </w:pPr>
      <w:rPr>
        <w:rFonts w:ascii="Symbol" w:hAnsi="Symbol" w:hint="default"/>
      </w:rPr>
    </w:lvl>
    <w:lvl w:ilvl="4" w:tplc="040C0003" w:tentative="1">
      <w:start w:val="1"/>
      <w:numFmt w:val="bullet"/>
      <w:lvlText w:val="o"/>
      <w:lvlJc w:val="left"/>
      <w:pPr>
        <w:ind w:left="3705" w:hanging="360"/>
      </w:pPr>
      <w:rPr>
        <w:rFonts w:ascii="Courier New" w:hAnsi="Courier New" w:cs="Courier New" w:hint="default"/>
      </w:rPr>
    </w:lvl>
    <w:lvl w:ilvl="5" w:tplc="040C0005" w:tentative="1">
      <w:start w:val="1"/>
      <w:numFmt w:val="bullet"/>
      <w:lvlText w:val=""/>
      <w:lvlJc w:val="left"/>
      <w:pPr>
        <w:ind w:left="4425" w:hanging="360"/>
      </w:pPr>
      <w:rPr>
        <w:rFonts w:ascii="Wingdings" w:hAnsi="Wingdings" w:hint="default"/>
      </w:rPr>
    </w:lvl>
    <w:lvl w:ilvl="6" w:tplc="040C0001" w:tentative="1">
      <w:start w:val="1"/>
      <w:numFmt w:val="bullet"/>
      <w:lvlText w:val=""/>
      <w:lvlJc w:val="left"/>
      <w:pPr>
        <w:ind w:left="5145" w:hanging="360"/>
      </w:pPr>
      <w:rPr>
        <w:rFonts w:ascii="Symbol" w:hAnsi="Symbol" w:hint="default"/>
      </w:rPr>
    </w:lvl>
    <w:lvl w:ilvl="7" w:tplc="040C0003" w:tentative="1">
      <w:start w:val="1"/>
      <w:numFmt w:val="bullet"/>
      <w:lvlText w:val="o"/>
      <w:lvlJc w:val="left"/>
      <w:pPr>
        <w:ind w:left="5865" w:hanging="360"/>
      </w:pPr>
      <w:rPr>
        <w:rFonts w:ascii="Courier New" w:hAnsi="Courier New" w:cs="Courier New" w:hint="default"/>
      </w:rPr>
    </w:lvl>
    <w:lvl w:ilvl="8" w:tplc="040C0005" w:tentative="1">
      <w:start w:val="1"/>
      <w:numFmt w:val="bullet"/>
      <w:lvlText w:val=""/>
      <w:lvlJc w:val="left"/>
      <w:pPr>
        <w:ind w:left="6585" w:hanging="360"/>
      </w:pPr>
      <w:rPr>
        <w:rFonts w:ascii="Wingdings" w:hAnsi="Wingdings" w:hint="default"/>
      </w:rPr>
    </w:lvl>
  </w:abstractNum>
  <w:abstractNum w:abstractNumId="17" w15:restartNumberingAfterBreak="0">
    <w:nsid w:val="6EEA5016"/>
    <w:multiLevelType w:val="multilevel"/>
    <w:tmpl w:val="50E8561E"/>
    <w:lvl w:ilvl="0">
      <w:start w:val="1"/>
      <w:numFmt w:val="bullet"/>
      <w:lvlText w:val="•"/>
      <w:lvlJc w:val="left"/>
      <w:pPr>
        <w:ind w:left="187" w:hanging="187"/>
      </w:pPr>
      <w:rPr>
        <w:rFonts w:ascii="Times New Roman" w:eastAsia="Times New Roman" w:hAnsi="Times New Roman" w:cs="Times New Roman"/>
        <w:b w:val="0"/>
        <w:i w:val="0"/>
        <w:strike w:val="0"/>
        <w:color w:val="000000"/>
        <w:sz w:val="40"/>
        <w:szCs w:val="40"/>
        <w:u w:val="none"/>
        <w:shd w:val="clear" w:color="auto" w:fill="auto"/>
        <w:vertAlign w:val="baseline"/>
      </w:rPr>
    </w:lvl>
    <w:lvl w:ilvl="1">
      <w:start w:val="1"/>
      <w:numFmt w:val="bullet"/>
      <w:lvlText w:val="o"/>
      <w:lvlJc w:val="left"/>
      <w:pPr>
        <w:ind w:left="1088" w:hanging="1088"/>
      </w:pPr>
      <w:rPr>
        <w:rFonts w:ascii="Times New Roman" w:eastAsia="Times New Roman" w:hAnsi="Times New Roman" w:cs="Times New Roman"/>
        <w:b w:val="0"/>
        <w:i w:val="0"/>
        <w:strike w:val="0"/>
        <w:color w:val="000000"/>
        <w:sz w:val="40"/>
        <w:szCs w:val="40"/>
        <w:u w:val="none"/>
        <w:shd w:val="clear" w:color="auto" w:fill="auto"/>
        <w:vertAlign w:val="baseline"/>
      </w:rPr>
    </w:lvl>
    <w:lvl w:ilvl="2">
      <w:start w:val="1"/>
      <w:numFmt w:val="bullet"/>
      <w:lvlText w:val="▪"/>
      <w:lvlJc w:val="left"/>
      <w:pPr>
        <w:ind w:left="1808" w:hanging="1808"/>
      </w:pPr>
      <w:rPr>
        <w:rFonts w:ascii="Times New Roman" w:eastAsia="Times New Roman" w:hAnsi="Times New Roman" w:cs="Times New Roman"/>
        <w:b w:val="0"/>
        <w:i w:val="0"/>
        <w:strike w:val="0"/>
        <w:color w:val="000000"/>
        <w:sz w:val="40"/>
        <w:szCs w:val="40"/>
        <w:u w:val="none"/>
        <w:shd w:val="clear" w:color="auto" w:fill="auto"/>
        <w:vertAlign w:val="baseline"/>
      </w:rPr>
    </w:lvl>
    <w:lvl w:ilvl="3">
      <w:start w:val="1"/>
      <w:numFmt w:val="bullet"/>
      <w:lvlText w:val="•"/>
      <w:lvlJc w:val="left"/>
      <w:pPr>
        <w:ind w:left="2528" w:hanging="2528"/>
      </w:pPr>
      <w:rPr>
        <w:rFonts w:ascii="Times New Roman" w:eastAsia="Times New Roman" w:hAnsi="Times New Roman" w:cs="Times New Roman"/>
        <w:b w:val="0"/>
        <w:i w:val="0"/>
        <w:strike w:val="0"/>
        <w:color w:val="000000"/>
        <w:sz w:val="40"/>
        <w:szCs w:val="40"/>
        <w:u w:val="none"/>
        <w:shd w:val="clear" w:color="auto" w:fill="auto"/>
        <w:vertAlign w:val="baseline"/>
      </w:rPr>
    </w:lvl>
    <w:lvl w:ilvl="4">
      <w:start w:val="1"/>
      <w:numFmt w:val="bullet"/>
      <w:lvlText w:val="o"/>
      <w:lvlJc w:val="left"/>
      <w:pPr>
        <w:ind w:left="3248" w:hanging="3248"/>
      </w:pPr>
      <w:rPr>
        <w:rFonts w:ascii="Times New Roman" w:eastAsia="Times New Roman" w:hAnsi="Times New Roman" w:cs="Times New Roman"/>
        <w:b w:val="0"/>
        <w:i w:val="0"/>
        <w:strike w:val="0"/>
        <w:color w:val="000000"/>
        <w:sz w:val="40"/>
        <w:szCs w:val="40"/>
        <w:u w:val="none"/>
        <w:shd w:val="clear" w:color="auto" w:fill="auto"/>
        <w:vertAlign w:val="baseline"/>
      </w:rPr>
    </w:lvl>
    <w:lvl w:ilvl="5">
      <w:start w:val="1"/>
      <w:numFmt w:val="bullet"/>
      <w:lvlText w:val="▪"/>
      <w:lvlJc w:val="left"/>
      <w:pPr>
        <w:ind w:left="3968" w:hanging="3968"/>
      </w:pPr>
      <w:rPr>
        <w:rFonts w:ascii="Times New Roman" w:eastAsia="Times New Roman" w:hAnsi="Times New Roman" w:cs="Times New Roman"/>
        <w:b w:val="0"/>
        <w:i w:val="0"/>
        <w:strike w:val="0"/>
        <w:color w:val="000000"/>
        <w:sz w:val="40"/>
        <w:szCs w:val="40"/>
        <w:u w:val="none"/>
        <w:shd w:val="clear" w:color="auto" w:fill="auto"/>
        <w:vertAlign w:val="baseline"/>
      </w:rPr>
    </w:lvl>
    <w:lvl w:ilvl="6">
      <w:start w:val="1"/>
      <w:numFmt w:val="bullet"/>
      <w:lvlText w:val="•"/>
      <w:lvlJc w:val="left"/>
      <w:pPr>
        <w:ind w:left="4688" w:hanging="4688"/>
      </w:pPr>
      <w:rPr>
        <w:rFonts w:ascii="Times New Roman" w:eastAsia="Times New Roman" w:hAnsi="Times New Roman" w:cs="Times New Roman"/>
        <w:b w:val="0"/>
        <w:i w:val="0"/>
        <w:strike w:val="0"/>
        <w:color w:val="000000"/>
        <w:sz w:val="40"/>
        <w:szCs w:val="40"/>
        <w:u w:val="none"/>
        <w:shd w:val="clear" w:color="auto" w:fill="auto"/>
        <w:vertAlign w:val="baseline"/>
      </w:rPr>
    </w:lvl>
    <w:lvl w:ilvl="7">
      <w:start w:val="1"/>
      <w:numFmt w:val="bullet"/>
      <w:lvlText w:val="o"/>
      <w:lvlJc w:val="left"/>
      <w:pPr>
        <w:ind w:left="5408" w:hanging="5408"/>
      </w:pPr>
      <w:rPr>
        <w:rFonts w:ascii="Times New Roman" w:eastAsia="Times New Roman" w:hAnsi="Times New Roman" w:cs="Times New Roman"/>
        <w:b w:val="0"/>
        <w:i w:val="0"/>
        <w:strike w:val="0"/>
        <w:color w:val="000000"/>
        <w:sz w:val="40"/>
        <w:szCs w:val="40"/>
        <w:u w:val="none"/>
        <w:shd w:val="clear" w:color="auto" w:fill="auto"/>
        <w:vertAlign w:val="baseline"/>
      </w:rPr>
    </w:lvl>
    <w:lvl w:ilvl="8">
      <w:start w:val="1"/>
      <w:numFmt w:val="bullet"/>
      <w:lvlText w:val="▪"/>
      <w:lvlJc w:val="left"/>
      <w:pPr>
        <w:ind w:left="6128" w:hanging="6128"/>
      </w:pPr>
      <w:rPr>
        <w:rFonts w:ascii="Times New Roman" w:eastAsia="Times New Roman" w:hAnsi="Times New Roman" w:cs="Times New Roman"/>
        <w:b w:val="0"/>
        <w:i w:val="0"/>
        <w:strike w:val="0"/>
        <w:color w:val="000000"/>
        <w:sz w:val="40"/>
        <w:szCs w:val="40"/>
        <w:u w:val="none"/>
        <w:shd w:val="clear" w:color="auto" w:fill="auto"/>
        <w:vertAlign w:val="baseline"/>
      </w:rPr>
    </w:lvl>
  </w:abstractNum>
  <w:abstractNum w:abstractNumId="18" w15:restartNumberingAfterBreak="0">
    <w:nsid w:val="725C141E"/>
    <w:multiLevelType w:val="hybridMultilevel"/>
    <w:tmpl w:val="EFC4CC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6758A8"/>
    <w:multiLevelType w:val="hybridMultilevel"/>
    <w:tmpl w:val="8C340FD0"/>
    <w:lvl w:ilvl="0" w:tplc="5EE26B3E">
      <w:start w:val="2"/>
      <w:numFmt w:val="decimal"/>
      <w:lvlText w:val="%1-"/>
      <w:lvlJc w:val="left"/>
      <w:pPr>
        <w:tabs>
          <w:tab w:val="num" w:pos="1068"/>
        </w:tabs>
        <w:ind w:left="1068" w:hanging="360"/>
      </w:pPr>
      <w:rPr>
        <w:rFonts w:cs="Times New Roman" w:hint="default"/>
        <w:color w:val="000000"/>
      </w:rPr>
    </w:lvl>
    <w:lvl w:ilvl="1" w:tplc="040C0019">
      <w:start w:val="1"/>
      <w:numFmt w:val="lowerLetter"/>
      <w:lvlText w:val="%2."/>
      <w:lvlJc w:val="left"/>
      <w:pPr>
        <w:tabs>
          <w:tab w:val="num" w:pos="1788"/>
        </w:tabs>
        <w:ind w:left="1788" w:hanging="360"/>
      </w:pPr>
      <w:rPr>
        <w:rFonts w:cs="Times New Roman"/>
      </w:rPr>
    </w:lvl>
    <w:lvl w:ilvl="2" w:tplc="040C001B">
      <w:start w:val="1"/>
      <w:numFmt w:val="lowerRoman"/>
      <w:lvlText w:val="%3."/>
      <w:lvlJc w:val="right"/>
      <w:pPr>
        <w:tabs>
          <w:tab w:val="num" w:pos="2508"/>
        </w:tabs>
        <w:ind w:left="2508" w:hanging="180"/>
      </w:pPr>
      <w:rPr>
        <w:rFonts w:cs="Times New Roman"/>
      </w:rPr>
    </w:lvl>
    <w:lvl w:ilvl="3" w:tplc="040C000F">
      <w:start w:val="1"/>
      <w:numFmt w:val="decimal"/>
      <w:lvlText w:val="%4."/>
      <w:lvlJc w:val="left"/>
      <w:pPr>
        <w:tabs>
          <w:tab w:val="num" w:pos="3228"/>
        </w:tabs>
        <w:ind w:left="3228" w:hanging="360"/>
      </w:pPr>
      <w:rPr>
        <w:rFonts w:cs="Times New Roman"/>
      </w:rPr>
    </w:lvl>
    <w:lvl w:ilvl="4" w:tplc="040C0019">
      <w:start w:val="1"/>
      <w:numFmt w:val="lowerLetter"/>
      <w:lvlText w:val="%5."/>
      <w:lvlJc w:val="left"/>
      <w:pPr>
        <w:tabs>
          <w:tab w:val="num" w:pos="3948"/>
        </w:tabs>
        <w:ind w:left="3948" w:hanging="360"/>
      </w:pPr>
      <w:rPr>
        <w:rFonts w:cs="Times New Roman"/>
      </w:rPr>
    </w:lvl>
    <w:lvl w:ilvl="5" w:tplc="040C001B">
      <w:start w:val="1"/>
      <w:numFmt w:val="lowerRoman"/>
      <w:lvlText w:val="%6."/>
      <w:lvlJc w:val="right"/>
      <w:pPr>
        <w:tabs>
          <w:tab w:val="num" w:pos="4668"/>
        </w:tabs>
        <w:ind w:left="4668" w:hanging="180"/>
      </w:pPr>
      <w:rPr>
        <w:rFonts w:cs="Times New Roman"/>
      </w:rPr>
    </w:lvl>
    <w:lvl w:ilvl="6" w:tplc="040C000F">
      <w:start w:val="1"/>
      <w:numFmt w:val="decimal"/>
      <w:lvlText w:val="%7."/>
      <w:lvlJc w:val="left"/>
      <w:pPr>
        <w:tabs>
          <w:tab w:val="num" w:pos="5388"/>
        </w:tabs>
        <w:ind w:left="5388" w:hanging="360"/>
      </w:pPr>
      <w:rPr>
        <w:rFonts w:cs="Times New Roman"/>
      </w:rPr>
    </w:lvl>
    <w:lvl w:ilvl="7" w:tplc="040C0019">
      <w:start w:val="1"/>
      <w:numFmt w:val="lowerLetter"/>
      <w:lvlText w:val="%8."/>
      <w:lvlJc w:val="left"/>
      <w:pPr>
        <w:tabs>
          <w:tab w:val="num" w:pos="6108"/>
        </w:tabs>
        <w:ind w:left="6108" w:hanging="360"/>
      </w:pPr>
      <w:rPr>
        <w:rFonts w:cs="Times New Roman"/>
      </w:rPr>
    </w:lvl>
    <w:lvl w:ilvl="8" w:tplc="040C001B">
      <w:start w:val="1"/>
      <w:numFmt w:val="lowerRoman"/>
      <w:lvlText w:val="%9."/>
      <w:lvlJc w:val="right"/>
      <w:pPr>
        <w:tabs>
          <w:tab w:val="num" w:pos="6828"/>
        </w:tabs>
        <w:ind w:left="6828" w:hanging="180"/>
      </w:pPr>
      <w:rPr>
        <w:rFonts w:cs="Times New Roman"/>
      </w:rPr>
    </w:lvl>
  </w:abstractNum>
  <w:num w:numId="1">
    <w:abstractNumId w:val="3"/>
  </w:num>
  <w:num w:numId="2">
    <w:abstractNumId w:val="19"/>
  </w:num>
  <w:num w:numId="3">
    <w:abstractNumId w:val="2"/>
  </w:num>
  <w:num w:numId="4">
    <w:abstractNumId w:val="18"/>
  </w:num>
  <w:num w:numId="5">
    <w:abstractNumId w:val="17"/>
  </w:num>
  <w:num w:numId="6">
    <w:abstractNumId w:val="7"/>
  </w:num>
  <w:num w:numId="7">
    <w:abstractNumId w:val="12"/>
  </w:num>
  <w:num w:numId="8">
    <w:abstractNumId w:val="8"/>
  </w:num>
  <w:num w:numId="9">
    <w:abstractNumId w:val="0"/>
  </w:num>
  <w:num w:numId="10">
    <w:abstractNumId w:val="10"/>
  </w:num>
  <w:num w:numId="11">
    <w:abstractNumId w:val="13"/>
  </w:num>
  <w:num w:numId="12">
    <w:abstractNumId w:val="5"/>
  </w:num>
  <w:num w:numId="13">
    <w:abstractNumId w:val="11"/>
  </w:num>
  <w:num w:numId="14">
    <w:abstractNumId w:val="15"/>
  </w:num>
  <w:num w:numId="15">
    <w:abstractNumId w:val="16"/>
  </w:num>
  <w:num w:numId="16">
    <w:abstractNumId w:val="4"/>
  </w:num>
  <w:num w:numId="17">
    <w:abstractNumId w:val="6"/>
  </w:num>
  <w:num w:numId="18">
    <w:abstractNumId w:val="14"/>
  </w:num>
  <w:num w:numId="19">
    <w:abstractNumId w:val="1"/>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50A2"/>
    <w:rsid w:val="00002EBB"/>
    <w:rsid w:val="00020F74"/>
    <w:rsid w:val="00034B6D"/>
    <w:rsid w:val="00047DAA"/>
    <w:rsid w:val="0005521B"/>
    <w:rsid w:val="00056323"/>
    <w:rsid w:val="00063823"/>
    <w:rsid w:val="00065F23"/>
    <w:rsid w:val="000B4144"/>
    <w:rsid w:val="000D3FED"/>
    <w:rsid w:val="000E0B1A"/>
    <w:rsid w:val="001077F8"/>
    <w:rsid w:val="0015161D"/>
    <w:rsid w:val="00166E1D"/>
    <w:rsid w:val="001A7F35"/>
    <w:rsid w:val="001C00F3"/>
    <w:rsid w:val="001C6564"/>
    <w:rsid w:val="001C7614"/>
    <w:rsid w:val="001D0599"/>
    <w:rsid w:val="001F0E72"/>
    <w:rsid w:val="001F50A2"/>
    <w:rsid w:val="00234B61"/>
    <w:rsid w:val="00243207"/>
    <w:rsid w:val="00245FEF"/>
    <w:rsid w:val="00254ECC"/>
    <w:rsid w:val="00256D98"/>
    <w:rsid w:val="002622DE"/>
    <w:rsid w:val="0027713F"/>
    <w:rsid w:val="002B11B1"/>
    <w:rsid w:val="002C2013"/>
    <w:rsid w:val="002C20FD"/>
    <w:rsid w:val="00332737"/>
    <w:rsid w:val="00342F26"/>
    <w:rsid w:val="00364AE3"/>
    <w:rsid w:val="00366A94"/>
    <w:rsid w:val="00371998"/>
    <w:rsid w:val="00390C5C"/>
    <w:rsid w:val="00397606"/>
    <w:rsid w:val="003977B3"/>
    <w:rsid w:val="003A23C6"/>
    <w:rsid w:val="003E417F"/>
    <w:rsid w:val="00403928"/>
    <w:rsid w:val="00411A3C"/>
    <w:rsid w:val="004215A5"/>
    <w:rsid w:val="00485002"/>
    <w:rsid w:val="00485C23"/>
    <w:rsid w:val="004A1B02"/>
    <w:rsid w:val="004C55E1"/>
    <w:rsid w:val="004D7F4B"/>
    <w:rsid w:val="004F695B"/>
    <w:rsid w:val="00512547"/>
    <w:rsid w:val="00527934"/>
    <w:rsid w:val="00527E5A"/>
    <w:rsid w:val="00547152"/>
    <w:rsid w:val="00550BA5"/>
    <w:rsid w:val="00561376"/>
    <w:rsid w:val="005630F1"/>
    <w:rsid w:val="00563955"/>
    <w:rsid w:val="00563DDB"/>
    <w:rsid w:val="005748D2"/>
    <w:rsid w:val="00581D6C"/>
    <w:rsid w:val="005B50AB"/>
    <w:rsid w:val="005C3916"/>
    <w:rsid w:val="005F0173"/>
    <w:rsid w:val="005F36E2"/>
    <w:rsid w:val="0061035F"/>
    <w:rsid w:val="00625D83"/>
    <w:rsid w:val="006904CD"/>
    <w:rsid w:val="006C6AEE"/>
    <w:rsid w:val="00734156"/>
    <w:rsid w:val="007563D3"/>
    <w:rsid w:val="00775C6E"/>
    <w:rsid w:val="00794DCA"/>
    <w:rsid w:val="00796614"/>
    <w:rsid w:val="007A0EB0"/>
    <w:rsid w:val="007E10C5"/>
    <w:rsid w:val="007F3BFC"/>
    <w:rsid w:val="008028B5"/>
    <w:rsid w:val="0082491A"/>
    <w:rsid w:val="00826331"/>
    <w:rsid w:val="00847AE6"/>
    <w:rsid w:val="008644F3"/>
    <w:rsid w:val="00870575"/>
    <w:rsid w:val="008B1D90"/>
    <w:rsid w:val="008E02DD"/>
    <w:rsid w:val="008E0374"/>
    <w:rsid w:val="008E065D"/>
    <w:rsid w:val="008E1F64"/>
    <w:rsid w:val="00901993"/>
    <w:rsid w:val="0090304E"/>
    <w:rsid w:val="009114CD"/>
    <w:rsid w:val="009118B2"/>
    <w:rsid w:val="0093567D"/>
    <w:rsid w:val="009453E7"/>
    <w:rsid w:val="009454CB"/>
    <w:rsid w:val="00945C9E"/>
    <w:rsid w:val="00950111"/>
    <w:rsid w:val="0095258F"/>
    <w:rsid w:val="00975FFC"/>
    <w:rsid w:val="00980993"/>
    <w:rsid w:val="00983DBE"/>
    <w:rsid w:val="009845CE"/>
    <w:rsid w:val="00990065"/>
    <w:rsid w:val="009A0C7D"/>
    <w:rsid w:val="009A3A37"/>
    <w:rsid w:val="009A4470"/>
    <w:rsid w:val="009C2249"/>
    <w:rsid w:val="009E0F80"/>
    <w:rsid w:val="009E5EA5"/>
    <w:rsid w:val="00A01D68"/>
    <w:rsid w:val="00A12F8B"/>
    <w:rsid w:val="00A32363"/>
    <w:rsid w:val="00A441F2"/>
    <w:rsid w:val="00A56D04"/>
    <w:rsid w:val="00A61E36"/>
    <w:rsid w:val="00A75A80"/>
    <w:rsid w:val="00A875C8"/>
    <w:rsid w:val="00A94711"/>
    <w:rsid w:val="00AB49D1"/>
    <w:rsid w:val="00AC2D66"/>
    <w:rsid w:val="00AD6678"/>
    <w:rsid w:val="00AE472D"/>
    <w:rsid w:val="00AF2AA1"/>
    <w:rsid w:val="00B00717"/>
    <w:rsid w:val="00B029BD"/>
    <w:rsid w:val="00B22CAD"/>
    <w:rsid w:val="00B35D17"/>
    <w:rsid w:val="00B55ECA"/>
    <w:rsid w:val="00B57187"/>
    <w:rsid w:val="00B72F5D"/>
    <w:rsid w:val="00B945CD"/>
    <w:rsid w:val="00BB1BEE"/>
    <w:rsid w:val="00BB4DDF"/>
    <w:rsid w:val="00BC4C29"/>
    <w:rsid w:val="00BF1435"/>
    <w:rsid w:val="00C000C2"/>
    <w:rsid w:val="00C17FA3"/>
    <w:rsid w:val="00C21A1A"/>
    <w:rsid w:val="00C27473"/>
    <w:rsid w:val="00C315F0"/>
    <w:rsid w:val="00C4033A"/>
    <w:rsid w:val="00C622A3"/>
    <w:rsid w:val="00C70F10"/>
    <w:rsid w:val="00C76000"/>
    <w:rsid w:val="00CA2B60"/>
    <w:rsid w:val="00CA462C"/>
    <w:rsid w:val="00CB0F20"/>
    <w:rsid w:val="00CD037C"/>
    <w:rsid w:val="00CF614C"/>
    <w:rsid w:val="00D003C9"/>
    <w:rsid w:val="00D12471"/>
    <w:rsid w:val="00D16C5D"/>
    <w:rsid w:val="00D34168"/>
    <w:rsid w:val="00D37CD0"/>
    <w:rsid w:val="00D42418"/>
    <w:rsid w:val="00D43948"/>
    <w:rsid w:val="00D62CDF"/>
    <w:rsid w:val="00D64B08"/>
    <w:rsid w:val="00D762F6"/>
    <w:rsid w:val="00DA0325"/>
    <w:rsid w:val="00DA117E"/>
    <w:rsid w:val="00DB1DEC"/>
    <w:rsid w:val="00DB5A73"/>
    <w:rsid w:val="00E123E2"/>
    <w:rsid w:val="00E17D8E"/>
    <w:rsid w:val="00E5399A"/>
    <w:rsid w:val="00E55A05"/>
    <w:rsid w:val="00ED2126"/>
    <w:rsid w:val="00EE7D75"/>
    <w:rsid w:val="00F01D27"/>
    <w:rsid w:val="00F02C39"/>
    <w:rsid w:val="00F0751A"/>
    <w:rsid w:val="00F23783"/>
    <w:rsid w:val="00F2789F"/>
    <w:rsid w:val="00F56AB4"/>
    <w:rsid w:val="00F76139"/>
    <w:rsid w:val="00F77660"/>
    <w:rsid w:val="00F77BF6"/>
    <w:rsid w:val="00FC37D2"/>
    <w:rsid w:val="00FC7D0D"/>
    <w:rsid w:val="00FD15E1"/>
    <w:rsid w:val="00FE395B"/>
    <w:rsid w:val="00FE626D"/>
    <w:rsid w:val="00FE6F00"/>
    <w:rsid w:val="00FF2CB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35269"/>
  <w15:docId w15:val="{48719B17-ABE4-4F2C-961A-59E6082C8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F35"/>
  </w:style>
  <w:style w:type="paragraph" w:styleId="Titre1">
    <w:name w:val="heading 1"/>
    <w:basedOn w:val="Normal"/>
    <w:link w:val="Titre1Car"/>
    <w:uiPriority w:val="9"/>
    <w:qFormat/>
    <w:rsid w:val="00CD03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8E037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BC4C2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F50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edeliste1">
    <w:name w:val="Paragraphe de liste1"/>
    <w:basedOn w:val="Normal"/>
    <w:uiPriority w:val="99"/>
    <w:qFormat/>
    <w:rsid w:val="00C17FA3"/>
    <w:pPr>
      <w:ind w:left="720"/>
    </w:pPr>
    <w:rPr>
      <w:rFonts w:ascii="Calibri" w:eastAsia="Times New Roman" w:hAnsi="Calibri" w:cs="Arial"/>
      <w:lang w:eastAsia="fr-FR"/>
    </w:rPr>
  </w:style>
  <w:style w:type="paragraph" w:customStyle="1" w:styleId="Normal1">
    <w:name w:val="Normal1"/>
    <w:rsid w:val="000D3FED"/>
    <w:pPr>
      <w:spacing w:after="0" w:line="240" w:lineRule="auto"/>
    </w:pPr>
    <w:rPr>
      <w:rFonts w:ascii="Times New Roman" w:eastAsia="Times New Roman" w:hAnsi="Times New Roman" w:cs="Times New Roman"/>
      <w:sz w:val="24"/>
      <w:szCs w:val="24"/>
      <w:lang w:eastAsia="fr-FR"/>
    </w:rPr>
  </w:style>
  <w:style w:type="paragraph" w:styleId="Titre">
    <w:name w:val="Title"/>
    <w:basedOn w:val="Normal1"/>
    <w:next w:val="Normal1"/>
    <w:link w:val="TitreCar"/>
    <w:rsid w:val="00990065"/>
    <w:pPr>
      <w:keepNext/>
      <w:keepLines/>
      <w:spacing w:before="480" w:after="120"/>
    </w:pPr>
    <w:rPr>
      <w:b/>
      <w:sz w:val="72"/>
      <w:szCs w:val="72"/>
    </w:rPr>
  </w:style>
  <w:style w:type="character" w:customStyle="1" w:styleId="TitreCar">
    <w:name w:val="Titre Car"/>
    <w:basedOn w:val="Policepardfaut"/>
    <w:link w:val="Titre"/>
    <w:rsid w:val="00990065"/>
    <w:rPr>
      <w:rFonts w:ascii="Times New Roman" w:eastAsia="Times New Roman" w:hAnsi="Times New Roman" w:cs="Times New Roman"/>
      <w:b/>
      <w:sz w:val="72"/>
      <w:szCs w:val="72"/>
      <w:lang w:eastAsia="fr-FR"/>
    </w:rPr>
  </w:style>
  <w:style w:type="character" w:customStyle="1" w:styleId="Titre1Car">
    <w:name w:val="Titre 1 Car"/>
    <w:basedOn w:val="Policepardfaut"/>
    <w:link w:val="Titre1"/>
    <w:uiPriority w:val="9"/>
    <w:rsid w:val="00CD037C"/>
    <w:rPr>
      <w:rFonts w:ascii="Times New Roman" w:eastAsia="Times New Roman" w:hAnsi="Times New Roman" w:cs="Times New Roman"/>
      <w:b/>
      <w:bCs/>
      <w:kern w:val="36"/>
      <w:sz w:val="48"/>
      <w:szCs w:val="48"/>
      <w:lang w:eastAsia="fr-FR"/>
    </w:rPr>
  </w:style>
  <w:style w:type="paragraph" w:styleId="En-tte">
    <w:name w:val="header"/>
    <w:basedOn w:val="Normal"/>
    <w:link w:val="En-tteCar"/>
    <w:uiPriority w:val="99"/>
    <w:unhideWhenUsed/>
    <w:rsid w:val="00D762F6"/>
    <w:pPr>
      <w:tabs>
        <w:tab w:val="center" w:pos="4536"/>
        <w:tab w:val="right" w:pos="9072"/>
      </w:tabs>
      <w:spacing w:after="0" w:line="240" w:lineRule="auto"/>
    </w:pPr>
  </w:style>
  <w:style w:type="character" w:customStyle="1" w:styleId="En-tteCar">
    <w:name w:val="En-tête Car"/>
    <w:basedOn w:val="Policepardfaut"/>
    <w:link w:val="En-tte"/>
    <w:uiPriority w:val="99"/>
    <w:rsid w:val="00D762F6"/>
  </w:style>
  <w:style w:type="paragraph" w:styleId="Pieddepage">
    <w:name w:val="footer"/>
    <w:basedOn w:val="Normal"/>
    <w:link w:val="PieddepageCar"/>
    <w:uiPriority w:val="99"/>
    <w:unhideWhenUsed/>
    <w:rsid w:val="00D762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762F6"/>
  </w:style>
  <w:style w:type="paragraph" w:styleId="NormalWeb">
    <w:name w:val="Normal (Web)"/>
    <w:basedOn w:val="Normal"/>
    <w:uiPriority w:val="99"/>
    <w:semiHidden/>
    <w:unhideWhenUsed/>
    <w:rsid w:val="00390C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581D6C"/>
    <w:pPr>
      <w:ind w:left="720"/>
      <w:contextualSpacing/>
    </w:pPr>
  </w:style>
  <w:style w:type="paragraph" w:styleId="Sansinterligne">
    <w:name w:val="No Spacing"/>
    <w:link w:val="SansinterligneCar"/>
    <w:uiPriority w:val="1"/>
    <w:qFormat/>
    <w:rsid w:val="00065F2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65F23"/>
    <w:rPr>
      <w:rFonts w:eastAsiaTheme="minorEastAsia"/>
      <w:lang w:eastAsia="fr-FR"/>
    </w:rPr>
  </w:style>
  <w:style w:type="character" w:customStyle="1" w:styleId="Titre2Car">
    <w:name w:val="Titre 2 Car"/>
    <w:basedOn w:val="Policepardfaut"/>
    <w:link w:val="Titre2"/>
    <w:uiPriority w:val="9"/>
    <w:semiHidden/>
    <w:rsid w:val="008E0374"/>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semiHidden/>
    <w:rsid w:val="00BC4C29"/>
    <w:rPr>
      <w:rFonts w:asciiTheme="majorHAnsi" w:eastAsiaTheme="majorEastAsia" w:hAnsiTheme="majorHAnsi" w:cstheme="majorBidi"/>
      <w:color w:val="243F60" w:themeColor="accent1" w:themeShade="7F"/>
      <w:sz w:val="24"/>
      <w:szCs w:val="24"/>
    </w:rPr>
  </w:style>
  <w:style w:type="paragraph" w:styleId="Textedebulles">
    <w:name w:val="Balloon Text"/>
    <w:basedOn w:val="Normal"/>
    <w:link w:val="TextedebullesCar"/>
    <w:uiPriority w:val="99"/>
    <w:semiHidden/>
    <w:unhideWhenUsed/>
    <w:rsid w:val="00AE47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E47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26085">
      <w:bodyDiv w:val="1"/>
      <w:marLeft w:val="0"/>
      <w:marRight w:val="0"/>
      <w:marTop w:val="0"/>
      <w:marBottom w:val="0"/>
      <w:divBdr>
        <w:top w:val="none" w:sz="0" w:space="0" w:color="auto"/>
        <w:left w:val="none" w:sz="0" w:space="0" w:color="auto"/>
        <w:bottom w:val="none" w:sz="0" w:space="0" w:color="auto"/>
        <w:right w:val="none" w:sz="0" w:space="0" w:color="auto"/>
      </w:divBdr>
      <w:divsChild>
        <w:div w:id="938176720">
          <w:marLeft w:val="0"/>
          <w:marRight w:val="0"/>
          <w:marTop w:val="0"/>
          <w:marBottom w:val="0"/>
          <w:divBdr>
            <w:top w:val="none" w:sz="0" w:space="0" w:color="auto"/>
            <w:left w:val="none" w:sz="0" w:space="0" w:color="auto"/>
            <w:bottom w:val="none" w:sz="0" w:space="0" w:color="auto"/>
            <w:right w:val="none" w:sz="0" w:space="0" w:color="auto"/>
          </w:divBdr>
        </w:div>
      </w:divsChild>
    </w:div>
    <w:div w:id="440226495">
      <w:bodyDiv w:val="1"/>
      <w:marLeft w:val="0"/>
      <w:marRight w:val="0"/>
      <w:marTop w:val="0"/>
      <w:marBottom w:val="0"/>
      <w:divBdr>
        <w:top w:val="none" w:sz="0" w:space="0" w:color="auto"/>
        <w:left w:val="none" w:sz="0" w:space="0" w:color="auto"/>
        <w:bottom w:val="none" w:sz="0" w:space="0" w:color="auto"/>
        <w:right w:val="none" w:sz="0" w:space="0" w:color="auto"/>
      </w:divBdr>
    </w:div>
    <w:div w:id="634723022">
      <w:bodyDiv w:val="1"/>
      <w:marLeft w:val="0"/>
      <w:marRight w:val="0"/>
      <w:marTop w:val="0"/>
      <w:marBottom w:val="0"/>
      <w:divBdr>
        <w:top w:val="none" w:sz="0" w:space="0" w:color="auto"/>
        <w:left w:val="none" w:sz="0" w:space="0" w:color="auto"/>
        <w:bottom w:val="none" w:sz="0" w:space="0" w:color="auto"/>
        <w:right w:val="none" w:sz="0" w:space="0" w:color="auto"/>
      </w:divBdr>
    </w:div>
    <w:div w:id="922687337">
      <w:bodyDiv w:val="1"/>
      <w:marLeft w:val="0"/>
      <w:marRight w:val="0"/>
      <w:marTop w:val="0"/>
      <w:marBottom w:val="0"/>
      <w:divBdr>
        <w:top w:val="none" w:sz="0" w:space="0" w:color="auto"/>
        <w:left w:val="none" w:sz="0" w:space="0" w:color="auto"/>
        <w:bottom w:val="none" w:sz="0" w:space="0" w:color="auto"/>
        <w:right w:val="none" w:sz="0" w:space="0" w:color="auto"/>
      </w:divBdr>
    </w:div>
    <w:div w:id="1009332747">
      <w:bodyDiv w:val="1"/>
      <w:marLeft w:val="0"/>
      <w:marRight w:val="0"/>
      <w:marTop w:val="0"/>
      <w:marBottom w:val="0"/>
      <w:divBdr>
        <w:top w:val="none" w:sz="0" w:space="0" w:color="auto"/>
        <w:left w:val="none" w:sz="0" w:space="0" w:color="auto"/>
        <w:bottom w:val="none" w:sz="0" w:space="0" w:color="auto"/>
        <w:right w:val="none" w:sz="0" w:space="0" w:color="auto"/>
      </w:divBdr>
      <w:divsChild>
        <w:div w:id="1800371654">
          <w:marLeft w:val="0"/>
          <w:marRight w:val="0"/>
          <w:marTop w:val="0"/>
          <w:marBottom w:val="0"/>
          <w:divBdr>
            <w:top w:val="none" w:sz="0" w:space="0" w:color="auto"/>
            <w:left w:val="none" w:sz="0" w:space="0" w:color="auto"/>
            <w:bottom w:val="none" w:sz="0" w:space="0" w:color="auto"/>
            <w:right w:val="none" w:sz="0" w:space="0" w:color="auto"/>
          </w:divBdr>
        </w:div>
      </w:divsChild>
    </w:div>
    <w:div w:id="1221401630">
      <w:bodyDiv w:val="1"/>
      <w:marLeft w:val="0"/>
      <w:marRight w:val="0"/>
      <w:marTop w:val="0"/>
      <w:marBottom w:val="0"/>
      <w:divBdr>
        <w:top w:val="none" w:sz="0" w:space="0" w:color="auto"/>
        <w:left w:val="none" w:sz="0" w:space="0" w:color="auto"/>
        <w:bottom w:val="none" w:sz="0" w:space="0" w:color="auto"/>
        <w:right w:val="none" w:sz="0" w:space="0" w:color="auto"/>
      </w:divBdr>
    </w:div>
    <w:div w:id="1629506400">
      <w:bodyDiv w:val="1"/>
      <w:marLeft w:val="0"/>
      <w:marRight w:val="0"/>
      <w:marTop w:val="0"/>
      <w:marBottom w:val="0"/>
      <w:divBdr>
        <w:top w:val="none" w:sz="0" w:space="0" w:color="auto"/>
        <w:left w:val="none" w:sz="0" w:space="0" w:color="auto"/>
        <w:bottom w:val="none" w:sz="0" w:space="0" w:color="auto"/>
        <w:right w:val="none" w:sz="0" w:space="0" w:color="auto"/>
      </w:divBdr>
    </w:div>
    <w:div w:id="1644847372">
      <w:bodyDiv w:val="1"/>
      <w:marLeft w:val="0"/>
      <w:marRight w:val="0"/>
      <w:marTop w:val="0"/>
      <w:marBottom w:val="0"/>
      <w:divBdr>
        <w:top w:val="none" w:sz="0" w:space="0" w:color="auto"/>
        <w:left w:val="none" w:sz="0" w:space="0" w:color="auto"/>
        <w:bottom w:val="none" w:sz="0" w:space="0" w:color="auto"/>
        <w:right w:val="none" w:sz="0" w:space="0" w:color="auto"/>
      </w:divBdr>
      <w:divsChild>
        <w:div w:id="1264800986">
          <w:marLeft w:val="0"/>
          <w:marRight w:val="0"/>
          <w:marTop w:val="0"/>
          <w:marBottom w:val="0"/>
          <w:divBdr>
            <w:top w:val="none" w:sz="0" w:space="0" w:color="auto"/>
            <w:left w:val="none" w:sz="0" w:space="0" w:color="auto"/>
            <w:bottom w:val="none" w:sz="0" w:space="0" w:color="auto"/>
            <w:right w:val="none" w:sz="0" w:space="0" w:color="auto"/>
          </w:divBdr>
        </w:div>
      </w:divsChild>
    </w:div>
    <w:div w:id="203195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D37BF-5145-4F3D-ACD2-5D939942D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9</Pages>
  <Words>2007</Words>
  <Characters>11042</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Slim</cp:lastModifiedBy>
  <cp:revision>28</cp:revision>
  <dcterms:created xsi:type="dcterms:W3CDTF">2021-02-08T11:50:00Z</dcterms:created>
  <dcterms:modified xsi:type="dcterms:W3CDTF">2021-12-15T19:38:00Z</dcterms:modified>
</cp:coreProperties>
</file>