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4E5F9" w14:textId="4B691225" w:rsidR="00DD04B4" w:rsidRPr="004D59ED" w:rsidRDefault="00EB36FC">
      <w:pPr>
        <w:rPr>
          <w:sz w:val="32"/>
        </w:rPr>
      </w:pPr>
      <w:bookmarkStart w:id="0" w:name="_GoBack"/>
      <w:bookmarkEnd w:id="0"/>
      <w:r w:rsidRPr="004D59ED">
        <w:rPr>
          <w:sz w:val="32"/>
        </w:rPr>
        <w:t>CTA Presents: Focus on Leadership</w:t>
      </w:r>
    </w:p>
    <w:p w14:paraId="18E9F3DB" w14:textId="1FD901E6" w:rsidR="00EB36FC" w:rsidRPr="008C741A" w:rsidRDefault="00135420">
      <w:pPr>
        <w:rPr>
          <w:sz w:val="28"/>
        </w:rPr>
      </w:pPr>
      <w:r>
        <w:rPr>
          <w:sz w:val="28"/>
        </w:rPr>
        <w:t>7</w:t>
      </w:r>
      <w:r w:rsidR="005B3B3F">
        <w:rPr>
          <w:sz w:val="28"/>
        </w:rPr>
        <w:t xml:space="preserve"> </w:t>
      </w:r>
      <w:r>
        <w:rPr>
          <w:sz w:val="28"/>
        </w:rPr>
        <w:t>C</w:t>
      </w:r>
      <w:r w:rsidR="00097F0D">
        <w:rPr>
          <w:sz w:val="28"/>
        </w:rPr>
        <w:t>’</w:t>
      </w:r>
      <w:r>
        <w:rPr>
          <w:sz w:val="28"/>
        </w:rPr>
        <w:t>s of Leadership</w:t>
      </w:r>
    </w:p>
    <w:p w14:paraId="71D2D799" w14:textId="0909138F" w:rsidR="00EB36FC" w:rsidRPr="005C77AF" w:rsidRDefault="00EB36FC">
      <w:pPr>
        <w:rPr>
          <w:bCs/>
        </w:rPr>
      </w:pPr>
      <w:r w:rsidRPr="004D59ED">
        <w:rPr>
          <w:b/>
        </w:rPr>
        <w:t>Introduction:</w:t>
      </w:r>
      <w:r w:rsidR="00B844D0">
        <w:rPr>
          <w:b/>
        </w:rPr>
        <w:t xml:space="preserve"> </w:t>
      </w:r>
      <w:r w:rsidR="00552036" w:rsidRPr="008A56A4">
        <w:rPr>
          <w:bCs/>
        </w:rPr>
        <w:t>Learn the seven</w:t>
      </w:r>
      <w:r w:rsidR="00552036">
        <w:rPr>
          <w:b/>
        </w:rPr>
        <w:t xml:space="preserve"> </w:t>
      </w:r>
      <w:r w:rsidR="00290BBF" w:rsidRPr="00290BBF">
        <w:rPr>
          <w:bCs/>
        </w:rPr>
        <w:t>essential components of lead</w:t>
      </w:r>
      <w:r w:rsidR="006D4930">
        <w:rPr>
          <w:bCs/>
        </w:rPr>
        <w:t>ing a ministry staff</w:t>
      </w:r>
      <w:r w:rsidR="008A56A4">
        <w:rPr>
          <w:bCs/>
        </w:rPr>
        <w:t>.</w:t>
      </w:r>
    </w:p>
    <w:p w14:paraId="5E462A4B" w14:textId="4A61CECA" w:rsidR="003F52BA" w:rsidRDefault="00EB36FC" w:rsidP="003B1667">
      <w:r w:rsidRPr="004D59ED">
        <w:rPr>
          <w:b/>
        </w:rPr>
        <w:t>Summary:</w:t>
      </w:r>
      <w:r>
        <w:t xml:space="preserve"> </w:t>
      </w:r>
    </w:p>
    <w:p w14:paraId="64E4B886" w14:textId="77777777" w:rsidR="00290BBF" w:rsidRPr="00290BBF" w:rsidRDefault="00290BBF" w:rsidP="00290BBF">
      <w:pPr>
        <w:rPr>
          <w:u w:val="single"/>
        </w:rPr>
      </w:pPr>
      <w:r w:rsidRPr="00290BBF">
        <w:rPr>
          <w:u w:val="single"/>
        </w:rPr>
        <w:t>Communication</w:t>
      </w:r>
    </w:p>
    <w:p w14:paraId="6E7CA7E6" w14:textId="790B978D" w:rsidR="00290BBF" w:rsidRDefault="00290BBF" w:rsidP="00290BBF">
      <w:pPr>
        <w:pStyle w:val="ListParagraph"/>
        <w:numPr>
          <w:ilvl w:val="0"/>
          <w:numId w:val="7"/>
        </w:numPr>
      </w:pPr>
      <w:r>
        <w:t xml:space="preserve">This refers to communicating the vision—the vision </w:t>
      </w:r>
      <w:r w:rsidR="00460B48">
        <w:t>we get from</w:t>
      </w:r>
      <w:r>
        <w:t xml:space="preserve"> Jesus. </w:t>
      </w:r>
      <w:r w:rsidR="00460B48">
        <w:t>His vision was one of r</w:t>
      </w:r>
      <w:r w:rsidR="00051468">
        <w:t>econciliation and salvation</w:t>
      </w:r>
      <w:r w:rsidR="00460B48">
        <w:t>. Our vision is one based on</w:t>
      </w:r>
      <w:r w:rsidR="00051468">
        <w:t xml:space="preserve"> bring</w:t>
      </w:r>
      <w:r w:rsidR="00460B48">
        <w:t>ing</w:t>
      </w:r>
      <w:r w:rsidR="00051468">
        <w:t xml:space="preserve"> people to Jesus</w:t>
      </w:r>
      <w:r w:rsidR="00460B48">
        <w:t>.</w:t>
      </w:r>
    </w:p>
    <w:p w14:paraId="32C4BC24" w14:textId="0735EEF5" w:rsidR="00290BBF" w:rsidRDefault="00EF087A" w:rsidP="00290BBF">
      <w:pPr>
        <w:pStyle w:val="ListParagraph"/>
        <w:numPr>
          <w:ilvl w:val="0"/>
          <w:numId w:val="7"/>
        </w:numPr>
      </w:pPr>
      <w:r>
        <w:t xml:space="preserve">The vision defines </w:t>
      </w:r>
      <w:r w:rsidR="00290BBF">
        <w:t>why we exist</w:t>
      </w:r>
      <w:r>
        <w:t>. It is specific to each</w:t>
      </w:r>
      <w:r w:rsidR="006406A0">
        <w:t xml:space="preserve"> </w:t>
      </w:r>
      <w:r w:rsidR="00290BBF">
        <w:t>body of believers</w:t>
      </w:r>
      <w:r>
        <w:t>.</w:t>
      </w:r>
    </w:p>
    <w:p w14:paraId="0D56356C" w14:textId="03325515" w:rsidR="00290BBF" w:rsidRDefault="00290BBF" w:rsidP="001F2BA6">
      <w:pPr>
        <w:pStyle w:val="ListParagraph"/>
        <w:numPr>
          <w:ilvl w:val="0"/>
          <w:numId w:val="7"/>
        </w:numPr>
      </w:pPr>
      <w:r>
        <w:t xml:space="preserve">Pastors and leaders need to be able to clearly communicate vision </w:t>
      </w:r>
      <w:r w:rsidR="00EF087A">
        <w:t>in</w:t>
      </w:r>
      <w:r>
        <w:t xml:space="preserve"> every </w:t>
      </w:r>
      <w:r w:rsidR="00EF087A">
        <w:t>way</w:t>
      </w:r>
      <w:r>
        <w:t xml:space="preserve"> possible</w:t>
      </w:r>
      <w:r w:rsidR="00EF087A">
        <w:t>.</w:t>
      </w:r>
      <w:r w:rsidR="00AF69AB">
        <w:t xml:space="preserve"> It has to be communicated in </w:t>
      </w:r>
      <w:r>
        <w:t>a way that people can know and understand, not</w:t>
      </w:r>
      <w:r w:rsidR="00AF69AB">
        <w:t xml:space="preserve"> in a</w:t>
      </w:r>
      <w:r>
        <w:t xml:space="preserve"> fuzzy or diffused</w:t>
      </w:r>
      <w:r w:rsidR="00AF69AB">
        <w:t xml:space="preserve"> manner.</w:t>
      </w:r>
    </w:p>
    <w:p w14:paraId="639A23F9" w14:textId="16E5BC3D" w:rsidR="00290BBF" w:rsidRDefault="00290BBF" w:rsidP="00290BBF">
      <w:pPr>
        <w:pStyle w:val="ListParagraph"/>
        <w:numPr>
          <w:ilvl w:val="0"/>
          <w:numId w:val="7"/>
        </w:numPr>
      </w:pPr>
      <w:r>
        <w:t>Why start with a vision? Proverbs 29:18</w:t>
      </w:r>
      <w:r w:rsidR="00051468">
        <w:t xml:space="preserve"> </w:t>
      </w:r>
      <w:r w:rsidR="000E401D">
        <w:t xml:space="preserve">gives us the answer. </w:t>
      </w:r>
    </w:p>
    <w:p w14:paraId="44846422" w14:textId="06731AF3" w:rsidR="00051468" w:rsidRDefault="004E2AFF" w:rsidP="00290BBF">
      <w:pPr>
        <w:pStyle w:val="ListParagraph"/>
        <w:numPr>
          <w:ilvl w:val="0"/>
          <w:numId w:val="7"/>
        </w:numPr>
      </w:pPr>
      <w:r>
        <w:t>Clear vision gives direction and purpose, order and identity</w:t>
      </w:r>
      <w:r w:rsidR="000E401D">
        <w:t>.</w:t>
      </w:r>
    </w:p>
    <w:p w14:paraId="3EE37D60" w14:textId="3C64E5AB" w:rsidR="004E2AFF" w:rsidRDefault="004E2AFF" w:rsidP="00290BBF">
      <w:pPr>
        <w:pStyle w:val="ListParagraph"/>
        <w:numPr>
          <w:ilvl w:val="0"/>
          <w:numId w:val="7"/>
        </w:numPr>
      </w:pPr>
      <w:r>
        <w:t>Our vision is eternal</w:t>
      </w:r>
      <w:r w:rsidR="000844A8">
        <w:t>—</w:t>
      </w:r>
      <w:r>
        <w:t>not a fad</w:t>
      </w:r>
      <w:r w:rsidR="000844A8">
        <w:t>.</w:t>
      </w:r>
    </w:p>
    <w:p w14:paraId="31735894" w14:textId="31D0DDCF" w:rsidR="004E2AFF" w:rsidRDefault="006406A0" w:rsidP="004E2AFF">
      <w:pPr>
        <w:rPr>
          <w:u w:val="single"/>
        </w:rPr>
      </w:pPr>
      <w:r>
        <w:rPr>
          <w:u w:val="single"/>
        </w:rPr>
        <w:t>Commitment</w:t>
      </w:r>
    </w:p>
    <w:p w14:paraId="5D5448E0" w14:textId="34253B8D" w:rsidR="006406A0" w:rsidRDefault="000844A8" w:rsidP="006406A0">
      <w:pPr>
        <w:pStyle w:val="ListParagraph"/>
        <w:numPr>
          <w:ilvl w:val="0"/>
          <w:numId w:val="9"/>
        </w:numPr>
      </w:pPr>
      <w:r>
        <w:t>People will ask, “</w:t>
      </w:r>
      <w:r w:rsidR="006406A0" w:rsidRPr="006406A0">
        <w:t>Why are we doing this?</w:t>
      </w:r>
      <w:r>
        <w:t>”</w:t>
      </w:r>
      <w:r w:rsidR="006406A0" w:rsidRPr="006406A0">
        <w:t xml:space="preserve"> You need to have an answer</w:t>
      </w:r>
      <w:r>
        <w:t>!</w:t>
      </w:r>
    </w:p>
    <w:p w14:paraId="292C3F83" w14:textId="3947546E" w:rsidR="006406A0" w:rsidRDefault="000844A8" w:rsidP="006406A0">
      <w:pPr>
        <w:pStyle w:val="ListParagraph"/>
        <w:numPr>
          <w:ilvl w:val="0"/>
          <w:numId w:val="9"/>
        </w:numPr>
      </w:pPr>
      <w:r>
        <w:t xml:space="preserve">Your “why” </w:t>
      </w:r>
      <w:r w:rsidR="006406A0">
        <w:t>must be tangible in order for people to commit</w:t>
      </w:r>
      <w:r>
        <w:t>.</w:t>
      </w:r>
    </w:p>
    <w:p w14:paraId="502687F6" w14:textId="140A8885" w:rsidR="006406A0" w:rsidRDefault="006406A0" w:rsidP="006406A0">
      <w:pPr>
        <w:pStyle w:val="ListParagraph"/>
        <w:numPr>
          <w:ilvl w:val="0"/>
          <w:numId w:val="9"/>
        </w:numPr>
      </w:pPr>
      <w:r>
        <w:t>Vision helps with commitment</w:t>
      </w:r>
      <w:r w:rsidR="00C55914">
        <w:t>.</w:t>
      </w:r>
      <w:r>
        <w:t xml:space="preserve"> </w:t>
      </w:r>
      <w:r w:rsidR="00C55914">
        <w:t>W</w:t>
      </w:r>
      <w:r>
        <w:t>ithout</w:t>
      </w:r>
      <w:r w:rsidR="00C55914">
        <w:t xml:space="preserve"> a clear vision, </w:t>
      </w:r>
      <w:r>
        <w:t>people don’t have direction</w:t>
      </w:r>
      <w:r w:rsidR="00C55914">
        <w:t xml:space="preserve">, </w:t>
      </w:r>
      <w:r>
        <w:t xml:space="preserve">don’t want to commit, </w:t>
      </w:r>
      <w:r w:rsidR="00C55914">
        <w:t>and may</w:t>
      </w:r>
      <w:r>
        <w:t xml:space="preserve"> </w:t>
      </w:r>
      <w:r w:rsidR="00FE5466">
        <w:t>choose to commit elsewhere</w:t>
      </w:r>
      <w:r w:rsidR="00C55914">
        <w:t xml:space="preserve">. </w:t>
      </w:r>
    </w:p>
    <w:p w14:paraId="5526FB5A" w14:textId="71D85CFB" w:rsidR="006406A0" w:rsidRDefault="008D6ADD" w:rsidP="006406A0">
      <w:pPr>
        <w:pStyle w:val="ListParagraph"/>
        <w:numPr>
          <w:ilvl w:val="0"/>
          <w:numId w:val="9"/>
        </w:numPr>
      </w:pPr>
      <w:r>
        <w:t>A cl</w:t>
      </w:r>
      <w:r w:rsidR="006406A0">
        <w:t>ear vision attracts people who identify with the vision</w:t>
      </w:r>
      <w:r>
        <w:t>—</w:t>
      </w:r>
      <w:r w:rsidR="006406A0">
        <w:t>“Find people who believe what you believe.”</w:t>
      </w:r>
    </w:p>
    <w:p w14:paraId="43330526" w14:textId="64A25C7B" w:rsidR="006406A0" w:rsidRDefault="008D6ADD" w:rsidP="006406A0">
      <w:pPr>
        <w:pStyle w:val="ListParagraph"/>
        <w:numPr>
          <w:ilvl w:val="0"/>
          <w:numId w:val="9"/>
        </w:numPr>
      </w:pPr>
      <w:r>
        <w:t>M</w:t>
      </w:r>
      <w:r w:rsidR="006406A0">
        <w:t xml:space="preserve">ake sure </w:t>
      </w:r>
      <w:r>
        <w:t>pastors</w:t>
      </w:r>
      <w:r w:rsidR="006406A0">
        <w:t xml:space="preserve"> understand the vision as set out by Jesus in the Bible</w:t>
      </w:r>
      <w:r>
        <w:t xml:space="preserve">. To spread commitment through the church, </w:t>
      </w:r>
      <w:r w:rsidR="006406A0">
        <w:t xml:space="preserve">start with a small group that is already committed and focus on </w:t>
      </w:r>
      <w:r w:rsidR="006406A0">
        <w:rPr>
          <w:i/>
          <w:iCs/>
        </w:rPr>
        <w:t>how</w:t>
      </w:r>
      <w:r w:rsidR="006406A0">
        <w:t xml:space="preserve"> you are going to get others to commit to the vision</w:t>
      </w:r>
      <w:r>
        <w:t>.</w:t>
      </w:r>
    </w:p>
    <w:p w14:paraId="243DBF91" w14:textId="4499D401" w:rsidR="006406A0" w:rsidRDefault="00A53EB1" w:rsidP="00A53EB1">
      <w:pPr>
        <w:rPr>
          <w:u w:val="single"/>
        </w:rPr>
      </w:pPr>
      <w:r>
        <w:rPr>
          <w:u w:val="single"/>
        </w:rPr>
        <w:t>Contact</w:t>
      </w:r>
    </w:p>
    <w:p w14:paraId="5C66F777" w14:textId="74B62399" w:rsidR="00A53EB1" w:rsidRDefault="00A53EB1" w:rsidP="00A53EB1">
      <w:pPr>
        <w:pStyle w:val="ListParagraph"/>
        <w:numPr>
          <w:ilvl w:val="0"/>
          <w:numId w:val="11"/>
        </w:numPr>
      </w:pPr>
      <w:r>
        <w:t>Jesus gives us the model</w:t>
      </w:r>
      <w:r w:rsidR="00AD581E">
        <w:t xml:space="preserve"> for contact.</w:t>
      </w:r>
      <w:r>
        <w:t xml:space="preserve"> </w:t>
      </w:r>
      <w:r w:rsidR="00AD581E">
        <w:t>H</w:t>
      </w:r>
      <w:r>
        <w:t>e chose to come to earth to live amidst people</w:t>
      </w:r>
      <w:r w:rsidR="00AD581E">
        <w:t>, and he</w:t>
      </w:r>
      <w:r>
        <w:t xml:space="preserve"> demonstrated love to the world</w:t>
      </w:r>
      <w:r w:rsidR="00AD581E">
        <w:t>.</w:t>
      </w:r>
    </w:p>
    <w:p w14:paraId="35105604" w14:textId="7106BE3D" w:rsidR="00A53EB1" w:rsidRDefault="00AD581E" w:rsidP="00A53EB1">
      <w:pPr>
        <w:pStyle w:val="ListParagraph"/>
        <w:numPr>
          <w:ilvl w:val="0"/>
          <w:numId w:val="11"/>
        </w:numPr>
      </w:pPr>
      <w:r>
        <w:t>Contact can be p</w:t>
      </w:r>
      <w:r w:rsidR="00A53EB1">
        <w:t>hysical</w:t>
      </w:r>
      <w:r>
        <w:t>,</w:t>
      </w:r>
      <w:r w:rsidR="00A53EB1">
        <w:t xml:space="preserve"> emotional</w:t>
      </w:r>
      <w:r>
        <w:t>, and</w:t>
      </w:r>
      <w:r w:rsidR="00A53EB1">
        <w:t xml:space="preserve"> social</w:t>
      </w:r>
      <w:r>
        <w:t>.</w:t>
      </w:r>
    </w:p>
    <w:p w14:paraId="240BA882" w14:textId="47119402" w:rsidR="00A53EB1" w:rsidRDefault="00A53EB1" w:rsidP="00A53EB1">
      <w:pPr>
        <w:pStyle w:val="ListParagraph"/>
        <w:numPr>
          <w:ilvl w:val="0"/>
          <w:numId w:val="11"/>
        </w:numPr>
      </w:pPr>
      <w:r>
        <w:t xml:space="preserve">All levels of church leaders </w:t>
      </w:r>
      <w:r w:rsidR="00FA6541">
        <w:t xml:space="preserve">can </w:t>
      </w:r>
      <w:r w:rsidR="00FE5466">
        <w:t>show compassion to church</w:t>
      </w:r>
      <w:r>
        <w:t>goers</w:t>
      </w:r>
      <w:r w:rsidR="00FA6541">
        <w:t xml:space="preserve">. </w:t>
      </w:r>
    </w:p>
    <w:p w14:paraId="1F8D6B4C" w14:textId="2B4E90E9" w:rsidR="00A53EB1" w:rsidRDefault="00A53EB1" w:rsidP="00A53EB1">
      <w:pPr>
        <w:pStyle w:val="ListParagraph"/>
        <w:numPr>
          <w:ilvl w:val="0"/>
          <w:numId w:val="11"/>
        </w:numPr>
      </w:pPr>
      <w:r>
        <w:t xml:space="preserve">Contact is </w:t>
      </w:r>
      <w:r w:rsidRPr="00FA6541">
        <w:rPr>
          <w:i/>
          <w:iCs/>
        </w:rPr>
        <w:t>connecting</w:t>
      </w:r>
      <w:r>
        <w:t xml:space="preserve"> with people</w:t>
      </w:r>
      <w:r w:rsidR="00FA6541">
        <w:t>.</w:t>
      </w:r>
    </w:p>
    <w:p w14:paraId="7D3E43D8" w14:textId="2720414F" w:rsidR="00A53EB1" w:rsidRDefault="00A53EB1" w:rsidP="00A53EB1">
      <w:pPr>
        <w:pStyle w:val="ListParagraph"/>
        <w:numPr>
          <w:ilvl w:val="0"/>
          <w:numId w:val="11"/>
        </w:numPr>
      </w:pPr>
      <w:r>
        <w:t>People want to know they matter.</w:t>
      </w:r>
      <w:r w:rsidR="00FA6541">
        <w:t xml:space="preserve"> You can s</w:t>
      </w:r>
      <w:r>
        <w:t>how them that the church cares</w:t>
      </w:r>
      <w:r w:rsidR="00D63403">
        <w:t>.</w:t>
      </w:r>
    </w:p>
    <w:p w14:paraId="6CA7F6E8" w14:textId="368C1629" w:rsidR="00A53EB1" w:rsidRPr="00A53EB1" w:rsidRDefault="00A53EB1" w:rsidP="00A53EB1">
      <w:pPr>
        <w:rPr>
          <w:u w:val="single"/>
        </w:rPr>
      </w:pPr>
      <w:r>
        <w:rPr>
          <w:u w:val="single"/>
        </w:rPr>
        <w:t>Community</w:t>
      </w:r>
    </w:p>
    <w:p w14:paraId="6614FAE2" w14:textId="20AB3927" w:rsidR="00A53EB1" w:rsidRDefault="000A5281" w:rsidP="00343527">
      <w:pPr>
        <w:pStyle w:val="ListParagraph"/>
        <w:numPr>
          <w:ilvl w:val="0"/>
          <w:numId w:val="12"/>
        </w:numPr>
      </w:pPr>
      <w:r>
        <w:t>Community is what</w:t>
      </w:r>
      <w:r w:rsidR="00343527">
        <w:t xml:space="preserve"> happens when people gather together with a common purpose and vision</w:t>
      </w:r>
      <w:r>
        <w:t>.</w:t>
      </w:r>
    </w:p>
    <w:p w14:paraId="2D43F94D" w14:textId="35109CEF" w:rsidR="00343527" w:rsidRDefault="000A5281" w:rsidP="00343527">
      <w:pPr>
        <w:pStyle w:val="ListParagraph"/>
        <w:numPr>
          <w:ilvl w:val="0"/>
          <w:numId w:val="12"/>
        </w:numPr>
      </w:pPr>
      <w:r>
        <w:t>There is great d</w:t>
      </w:r>
      <w:r w:rsidR="00343527">
        <w:t xml:space="preserve">iversity within the community of the </w:t>
      </w:r>
      <w:r>
        <w:t>C</w:t>
      </w:r>
      <w:r w:rsidR="00343527">
        <w:t>hurch</w:t>
      </w:r>
      <w:r>
        <w:t>.</w:t>
      </w:r>
    </w:p>
    <w:p w14:paraId="2190F9DC" w14:textId="03E34855" w:rsidR="00343527" w:rsidRDefault="00343527" w:rsidP="0048181A">
      <w:pPr>
        <w:pStyle w:val="ListParagraph"/>
        <w:numPr>
          <w:ilvl w:val="0"/>
          <w:numId w:val="12"/>
        </w:numPr>
      </w:pPr>
      <w:r>
        <w:t>Vision helps build community</w:t>
      </w:r>
      <w:r w:rsidR="00AB3028">
        <w:t>. You can fill in the blank:</w:t>
      </w:r>
      <w:r w:rsidR="000A5281">
        <w:t xml:space="preserve"> “</w:t>
      </w:r>
      <w:r>
        <w:t>We exist to . . .</w:t>
      </w:r>
      <w:r w:rsidR="000A5281">
        <w:t>”</w:t>
      </w:r>
    </w:p>
    <w:p w14:paraId="3DAB14D6" w14:textId="39BBA0FB" w:rsidR="00343527" w:rsidRDefault="00343527" w:rsidP="00343527">
      <w:pPr>
        <w:pStyle w:val="ListParagraph"/>
        <w:numPr>
          <w:ilvl w:val="0"/>
          <w:numId w:val="12"/>
        </w:numPr>
      </w:pPr>
      <w:r>
        <w:t xml:space="preserve">People can come together to celebrate wins and reflect on what God has done in </w:t>
      </w:r>
      <w:r w:rsidR="000A5281">
        <w:t>their</w:t>
      </w:r>
      <w:r>
        <w:t xml:space="preserve"> li</w:t>
      </w:r>
      <w:r w:rsidR="000A5281">
        <w:t>v</w:t>
      </w:r>
      <w:r>
        <w:t>e</w:t>
      </w:r>
      <w:r w:rsidR="000A5281">
        <w:t>s.</w:t>
      </w:r>
    </w:p>
    <w:p w14:paraId="3D2ED987" w14:textId="451E1E30" w:rsidR="00343527" w:rsidRDefault="00343527" w:rsidP="00343527">
      <w:pPr>
        <w:pStyle w:val="ListParagraph"/>
        <w:numPr>
          <w:ilvl w:val="0"/>
          <w:numId w:val="12"/>
        </w:numPr>
      </w:pPr>
      <w:r>
        <w:t>Shared sacrifice builds community</w:t>
      </w:r>
      <w:r w:rsidR="000A5281">
        <w:t>. When you</w:t>
      </w:r>
      <w:r>
        <w:t xml:space="preserve"> go through challenging times together</w:t>
      </w:r>
      <w:r w:rsidR="000A5281">
        <w:t>, you</w:t>
      </w:r>
      <w:r>
        <w:t xml:space="preserve"> grow together more than you would in good times</w:t>
      </w:r>
      <w:r w:rsidR="000A5281">
        <w:t>.</w:t>
      </w:r>
    </w:p>
    <w:p w14:paraId="4E1FD57B" w14:textId="4CDB5DFD" w:rsidR="00343527" w:rsidRDefault="000A5281" w:rsidP="008421FF">
      <w:pPr>
        <w:pStyle w:val="ListParagraph"/>
        <w:numPr>
          <w:ilvl w:val="0"/>
          <w:numId w:val="12"/>
        </w:numPr>
      </w:pPr>
      <w:r>
        <w:lastRenderedPageBreak/>
        <w:t>You can build community by gathering</w:t>
      </w:r>
      <w:r w:rsidR="00343527">
        <w:t xml:space="preserve"> people together in ac</w:t>
      </w:r>
      <w:r w:rsidR="00AB3028">
        <w:t>tivities</w:t>
      </w:r>
      <w:r w:rsidR="00343527">
        <w:t xml:space="preserve"> like mission trips and service projects</w:t>
      </w:r>
      <w:r>
        <w:t>. L</w:t>
      </w:r>
      <w:r w:rsidR="00343527">
        <w:t>augh together!</w:t>
      </w:r>
    </w:p>
    <w:p w14:paraId="1270105E" w14:textId="3F06928C" w:rsidR="0003395B" w:rsidRDefault="0003395B" w:rsidP="0003395B">
      <w:pPr>
        <w:rPr>
          <w:u w:val="single"/>
        </w:rPr>
      </w:pPr>
      <w:r>
        <w:rPr>
          <w:u w:val="single"/>
        </w:rPr>
        <w:t>Caring</w:t>
      </w:r>
    </w:p>
    <w:p w14:paraId="7A30E0A5" w14:textId="17B7684F" w:rsidR="0003395B" w:rsidRDefault="0003395B" w:rsidP="0003395B">
      <w:pPr>
        <w:pStyle w:val="ListParagraph"/>
        <w:numPr>
          <w:ilvl w:val="0"/>
          <w:numId w:val="13"/>
        </w:numPr>
      </w:pPr>
      <w:r>
        <w:t>A</w:t>
      </w:r>
      <w:r w:rsidR="00A4660D">
        <w:t xml:space="preserve"> caring environment is an</w:t>
      </w:r>
      <w:r>
        <w:t xml:space="preserve"> environment that leaders intentionally create</w:t>
      </w:r>
      <w:r w:rsidR="00A4660D">
        <w:t>. It doesn’t just happen.</w:t>
      </w:r>
    </w:p>
    <w:p w14:paraId="4C074773" w14:textId="32F6047E" w:rsidR="0003395B" w:rsidRDefault="00A4660D" w:rsidP="000D2BEA">
      <w:pPr>
        <w:pStyle w:val="ListParagraph"/>
        <w:numPr>
          <w:ilvl w:val="0"/>
          <w:numId w:val="13"/>
        </w:numPr>
      </w:pPr>
      <w:r>
        <w:t>Caring brings about a s</w:t>
      </w:r>
      <w:r w:rsidR="0003395B">
        <w:t>ense of family-like relationship</w:t>
      </w:r>
      <w:r>
        <w:t>s and a</w:t>
      </w:r>
      <w:r w:rsidR="0003395B">
        <w:t>llows people to actively participate in the “family</w:t>
      </w:r>
      <w:r w:rsidR="00AB3028">
        <w:t>.</w:t>
      </w:r>
      <w:r w:rsidR="0003395B">
        <w:t>”</w:t>
      </w:r>
    </w:p>
    <w:p w14:paraId="4555AA35" w14:textId="3E92F8A0" w:rsidR="0003395B" w:rsidRDefault="00A4660D" w:rsidP="00D3666E">
      <w:pPr>
        <w:pStyle w:val="ListParagraph"/>
        <w:numPr>
          <w:ilvl w:val="0"/>
          <w:numId w:val="13"/>
        </w:numPr>
      </w:pPr>
      <w:r>
        <w:t>Church l</w:t>
      </w:r>
      <w:r w:rsidR="0003395B">
        <w:t xml:space="preserve">eaders </w:t>
      </w:r>
      <w:r>
        <w:t xml:space="preserve">can </w:t>
      </w:r>
      <w:r w:rsidR="0003395B">
        <w:t>project the image of Jesus</w:t>
      </w:r>
      <w:r>
        <w:t>, giving c</w:t>
      </w:r>
      <w:r w:rsidR="0003395B">
        <w:t>ompassion</w:t>
      </w:r>
      <w:r>
        <w:t xml:space="preserve"> and showing their hearts </w:t>
      </w:r>
      <w:r w:rsidR="0003395B">
        <w:t>going out to the people</w:t>
      </w:r>
      <w:r>
        <w:t>.</w:t>
      </w:r>
    </w:p>
    <w:p w14:paraId="6377A10F" w14:textId="616BE7A4" w:rsidR="0003395B" w:rsidRDefault="00425163" w:rsidP="0003395B">
      <w:pPr>
        <w:pStyle w:val="ListParagraph"/>
        <w:numPr>
          <w:ilvl w:val="0"/>
          <w:numId w:val="13"/>
        </w:numPr>
      </w:pPr>
      <w:r>
        <w:t xml:space="preserve">Caring for others might be difficult </w:t>
      </w:r>
      <w:r w:rsidR="0003395B">
        <w:t>for people who have inward temperaments</w:t>
      </w:r>
      <w:r>
        <w:t>.</w:t>
      </w:r>
    </w:p>
    <w:p w14:paraId="5709CBFC" w14:textId="609C56FF" w:rsidR="0003395B" w:rsidRDefault="0003395B" w:rsidP="0003395B">
      <w:pPr>
        <w:pStyle w:val="ListParagraph"/>
        <w:numPr>
          <w:ilvl w:val="0"/>
          <w:numId w:val="13"/>
        </w:numPr>
      </w:pPr>
      <w:r>
        <w:t>When people know you care, they listen with a different ear.</w:t>
      </w:r>
    </w:p>
    <w:p w14:paraId="058BD5F9" w14:textId="4E92B29B" w:rsidR="0003395B" w:rsidRDefault="00425163" w:rsidP="0003395B">
      <w:pPr>
        <w:pStyle w:val="ListParagraph"/>
        <w:numPr>
          <w:ilvl w:val="0"/>
          <w:numId w:val="13"/>
        </w:numPr>
      </w:pPr>
      <w:r>
        <w:t xml:space="preserve">If your church is growing, </w:t>
      </w:r>
      <w:r w:rsidR="00AB3028">
        <w:t>maintaining</w:t>
      </w:r>
      <w:r>
        <w:t xml:space="preserve"> small</w:t>
      </w:r>
      <w:r w:rsidR="0003395B">
        <w:t xml:space="preserve"> groups, recreational groups, </w:t>
      </w:r>
      <w:r>
        <w:t xml:space="preserve">and </w:t>
      </w:r>
      <w:r w:rsidR="0003395B">
        <w:t xml:space="preserve">connection groups keep the </w:t>
      </w:r>
      <w:r>
        <w:t>church</w:t>
      </w:r>
      <w:r w:rsidR="0003395B">
        <w:t xml:space="preserve"> “small</w:t>
      </w:r>
      <w:r w:rsidR="00AB3028">
        <w:t>.</w:t>
      </w:r>
      <w:r w:rsidR="0003395B">
        <w:t>”</w:t>
      </w:r>
    </w:p>
    <w:p w14:paraId="3FE9DD24" w14:textId="1DBCD735" w:rsidR="0003395B" w:rsidRDefault="00425163" w:rsidP="0003395B">
      <w:pPr>
        <w:pStyle w:val="ListParagraph"/>
        <w:numPr>
          <w:ilvl w:val="0"/>
          <w:numId w:val="13"/>
        </w:numPr>
      </w:pPr>
      <w:r>
        <w:t>The church s</w:t>
      </w:r>
      <w:r w:rsidR="0003395B">
        <w:t xml:space="preserve">taff cares for church, but other people </w:t>
      </w:r>
      <w:r>
        <w:t xml:space="preserve">care, </w:t>
      </w:r>
      <w:r w:rsidR="0003395B">
        <w:t>too</w:t>
      </w:r>
      <w:r>
        <w:t>. Volunteers and other leaders</w:t>
      </w:r>
      <w:r w:rsidR="0003395B">
        <w:t xml:space="preserve"> work alongside staff</w:t>
      </w:r>
      <w:r w:rsidR="00D730B5">
        <w:t xml:space="preserve"> to provide another level of care</w:t>
      </w:r>
      <w:r>
        <w:t>.</w:t>
      </w:r>
    </w:p>
    <w:p w14:paraId="1429CB0B" w14:textId="3F9A6803" w:rsidR="00A53EB1" w:rsidRDefault="006C3748" w:rsidP="00A53EB1">
      <w:pPr>
        <w:rPr>
          <w:u w:val="single"/>
        </w:rPr>
      </w:pPr>
      <w:r>
        <w:rPr>
          <w:u w:val="single"/>
        </w:rPr>
        <w:t>Coordinating</w:t>
      </w:r>
    </w:p>
    <w:p w14:paraId="3FF6C5FB" w14:textId="6CDACF4E" w:rsidR="008E2DAF" w:rsidRDefault="006D4930" w:rsidP="008E2DAF">
      <w:pPr>
        <w:pStyle w:val="ListParagraph"/>
        <w:numPr>
          <w:ilvl w:val="0"/>
          <w:numId w:val="14"/>
        </w:numPr>
      </w:pPr>
      <w:r>
        <w:t>C</w:t>
      </w:r>
      <w:r w:rsidR="008E2DAF">
        <w:t>oordinating c</w:t>
      </w:r>
      <w:r>
        <w:t>rosses all levels of</w:t>
      </w:r>
      <w:r w:rsidR="008E2DAF">
        <w:t xml:space="preserve"> the</w:t>
      </w:r>
      <w:r>
        <w:t xml:space="preserve"> organization</w:t>
      </w:r>
      <w:r w:rsidR="008E2DAF">
        <w:t>. It</w:t>
      </w:r>
      <w:r>
        <w:t xml:space="preserve"> brings cohesion, collaboration, </w:t>
      </w:r>
      <w:r w:rsidR="008E2DAF">
        <w:t xml:space="preserve">and </w:t>
      </w:r>
      <w:r>
        <w:t>teamwork</w:t>
      </w:r>
      <w:r w:rsidR="008E2DAF">
        <w:t>, much</w:t>
      </w:r>
      <w:r>
        <w:t xml:space="preserve"> like an orchestra</w:t>
      </w:r>
      <w:r w:rsidR="008E2DAF">
        <w:t>.</w:t>
      </w:r>
      <w:r w:rsidR="008E2DAF" w:rsidRPr="008E2DAF">
        <w:t xml:space="preserve"> </w:t>
      </w:r>
      <w:r w:rsidR="008E2DAF">
        <w:t>Coordinating brings together individual parts to become something great together</w:t>
      </w:r>
      <w:r w:rsidR="00AB3028">
        <w:t>.</w:t>
      </w:r>
    </w:p>
    <w:p w14:paraId="0FEB27DA" w14:textId="5CE78FF7" w:rsidR="006D4930" w:rsidRDefault="008E2DAF" w:rsidP="001033E4">
      <w:pPr>
        <w:pStyle w:val="ListParagraph"/>
        <w:numPr>
          <w:ilvl w:val="0"/>
          <w:numId w:val="14"/>
        </w:numPr>
      </w:pPr>
      <w:r>
        <w:t>Ask your ministries, “</w:t>
      </w:r>
      <w:r w:rsidR="006D4930">
        <w:t>How</w:t>
      </w:r>
      <w:r>
        <w:t xml:space="preserve"> is your group </w:t>
      </w:r>
      <w:r w:rsidR="006D4930">
        <w:t>going to maintain the church’s vision</w:t>
      </w:r>
      <w:r>
        <w:t xml:space="preserve">?” </w:t>
      </w:r>
      <w:r w:rsidR="006D4930">
        <w:t>Keep</w:t>
      </w:r>
      <w:r>
        <w:t xml:space="preserve"> the</w:t>
      </w:r>
      <w:r w:rsidR="006D4930">
        <w:t xml:space="preserve"> ministries focused on your vision</w:t>
      </w:r>
      <w:r>
        <w:t>!</w:t>
      </w:r>
    </w:p>
    <w:p w14:paraId="6964D12B" w14:textId="62714236" w:rsidR="006D4930" w:rsidRDefault="008E2DAF" w:rsidP="006D4930">
      <w:pPr>
        <w:pStyle w:val="ListParagraph"/>
        <w:numPr>
          <w:ilvl w:val="0"/>
          <w:numId w:val="14"/>
        </w:numPr>
      </w:pPr>
      <w:r>
        <w:t>When budgeting,</w:t>
      </w:r>
      <w:r w:rsidR="006D4930">
        <w:t xml:space="preserve"> have ministr</w:t>
      </w:r>
      <w:r>
        <w:t xml:space="preserve">y leaders </w:t>
      </w:r>
      <w:r w:rsidR="006D4930">
        <w:t>make their case about how they c</w:t>
      </w:r>
      <w:r w:rsidR="00AB3028">
        <w:t>ontribute to your vision. W</w:t>
      </w:r>
      <w:r w:rsidR="006D4930">
        <w:t>hy do</w:t>
      </w:r>
      <w:r>
        <w:t xml:space="preserve">es their group </w:t>
      </w:r>
      <w:r w:rsidR="006D4930">
        <w:t>exist?</w:t>
      </w:r>
    </w:p>
    <w:p w14:paraId="4591BEB4" w14:textId="672DD31D" w:rsidR="006D4930" w:rsidRDefault="006D4930" w:rsidP="006D4930">
      <w:pPr>
        <w:rPr>
          <w:u w:val="single"/>
        </w:rPr>
      </w:pPr>
      <w:r>
        <w:rPr>
          <w:u w:val="single"/>
        </w:rPr>
        <w:t>Consent</w:t>
      </w:r>
    </w:p>
    <w:p w14:paraId="2FF14D73" w14:textId="77777777" w:rsidR="00A11BE5" w:rsidRPr="00A11BE5" w:rsidRDefault="00A11BE5" w:rsidP="006D4930">
      <w:pPr>
        <w:pStyle w:val="ListParagraph"/>
        <w:numPr>
          <w:ilvl w:val="0"/>
          <w:numId w:val="15"/>
        </w:numPr>
        <w:rPr>
          <w:u w:val="single"/>
        </w:rPr>
      </w:pPr>
      <w:r>
        <w:t>Don’t put a l</w:t>
      </w:r>
      <w:r w:rsidR="00357573">
        <w:t>id on leadership</w:t>
      </w:r>
      <w:r>
        <w:t xml:space="preserve"> in church.</w:t>
      </w:r>
    </w:p>
    <w:p w14:paraId="6408DB95" w14:textId="0ADCAB41" w:rsidR="006D4930" w:rsidRPr="00357573" w:rsidRDefault="00A11BE5" w:rsidP="006D4930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Many </w:t>
      </w:r>
      <w:r w:rsidR="00357573">
        <w:t>churches don’t empower people to grow the church and use their abilities to advance the vision</w:t>
      </w:r>
      <w:r>
        <w:t>.</w:t>
      </w:r>
    </w:p>
    <w:p w14:paraId="18B8F8F3" w14:textId="78427A3F" w:rsidR="00357573" w:rsidRPr="00A11BE5" w:rsidRDefault="00357573" w:rsidP="006A6E12">
      <w:pPr>
        <w:pStyle w:val="ListParagraph"/>
        <w:numPr>
          <w:ilvl w:val="0"/>
          <w:numId w:val="15"/>
        </w:numPr>
        <w:rPr>
          <w:u w:val="single"/>
        </w:rPr>
      </w:pPr>
      <w:r>
        <w:t>People are already attached to your vision, so let the people loose</w:t>
      </w:r>
      <w:r w:rsidR="00A11BE5">
        <w:t>. Let people</w:t>
      </w:r>
      <w:r>
        <w:t xml:space="preserve"> engage their world with the Gospel in their own way</w:t>
      </w:r>
      <w:r w:rsidR="00A11BE5">
        <w:t xml:space="preserve">. </w:t>
      </w:r>
      <w:r>
        <w:t>The world is where we are supposed to be</w:t>
      </w:r>
      <w:r w:rsidR="00A11BE5">
        <w:t>!</w:t>
      </w:r>
    </w:p>
    <w:p w14:paraId="36EECC26" w14:textId="5E10F273" w:rsidR="00357573" w:rsidRPr="00357573" w:rsidRDefault="00357573" w:rsidP="00A02719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People can </w:t>
      </w:r>
      <w:r w:rsidR="00680396">
        <w:t>spread the love of Jesus</w:t>
      </w:r>
      <w:r>
        <w:t xml:space="preserve"> while they are going</w:t>
      </w:r>
      <w:r w:rsidR="00680396">
        <w:t xml:space="preserve"> about their regular business. They will see great </w:t>
      </w:r>
      <w:r>
        <w:t>opp</w:t>
      </w:r>
      <w:r w:rsidR="00680396">
        <w:t xml:space="preserve">ortunities </w:t>
      </w:r>
      <w:r>
        <w:t>to make disciples</w:t>
      </w:r>
      <w:r w:rsidR="00680396">
        <w:t>.</w:t>
      </w:r>
    </w:p>
    <w:p w14:paraId="201B2D05" w14:textId="3686DA97" w:rsidR="00241BFF" w:rsidRPr="000B0A96" w:rsidRDefault="00241BFF" w:rsidP="00290BBF">
      <w:r w:rsidRPr="00290BBF">
        <w:rPr>
          <w:b/>
        </w:rPr>
        <w:t xml:space="preserve">Thought Starters: </w:t>
      </w:r>
    </w:p>
    <w:p w14:paraId="4007D35B" w14:textId="2363D937" w:rsidR="00135420" w:rsidRPr="00135420" w:rsidRDefault="001D124D" w:rsidP="00135420">
      <w:pPr>
        <w:pStyle w:val="ListParagraph"/>
        <w:numPr>
          <w:ilvl w:val="0"/>
          <w:numId w:val="5"/>
        </w:numPr>
        <w:rPr>
          <w:b/>
        </w:rPr>
      </w:pPr>
      <w:r>
        <w:t>How is your church</w:t>
      </w:r>
      <w:r w:rsidR="00A43C37">
        <w:t xml:space="preserve"> currently using the 7</w:t>
      </w:r>
      <w:r w:rsidR="00AB3028">
        <w:t xml:space="preserve"> C’</w:t>
      </w:r>
      <w:r w:rsidR="00A43C37">
        <w:t>s of leadership?</w:t>
      </w:r>
    </w:p>
    <w:p w14:paraId="5AA3B16D" w14:textId="10A4B793" w:rsidR="00135420" w:rsidRPr="00135420" w:rsidRDefault="00A43C37" w:rsidP="00135420">
      <w:pPr>
        <w:pStyle w:val="ListParagraph"/>
        <w:numPr>
          <w:ilvl w:val="0"/>
          <w:numId w:val="5"/>
        </w:numPr>
        <w:rPr>
          <w:b/>
        </w:rPr>
      </w:pPr>
      <w:r>
        <w:rPr>
          <w:bCs/>
        </w:rPr>
        <w:t>Think of one way that you could improve in each of these seven areas.</w:t>
      </w:r>
    </w:p>
    <w:p w14:paraId="759DC4BC" w14:textId="074419F0" w:rsidR="00241BFF" w:rsidRPr="00135420" w:rsidRDefault="00241BFF" w:rsidP="00135420">
      <w:pPr>
        <w:rPr>
          <w:b/>
        </w:rPr>
      </w:pPr>
      <w:r w:rsidRPr="00135420">
        <w:rPr>
          <w:b/>
        </w:rPr>
        <w:t>Resources:</w:t>
      </w:r>
    </w:p>
    <w:p w14:paraId="24FD3DC7" w14:textId="32FFF4F9" w:rsidR="00D7328B" w:rsidRDefault="00641B5E" w:rsidP="00290BBF">
      <w:pPr>
        <w:pStyle w:val="ListParagraph"/>
        <w:numPr>
          <w:ilvl w:val="0"/>
          <w:numId w:val="8"/>
        </w:numPr>
        <w:ind w:left="360"/>
      </w:pPr>
      <w:hyperlink r:id="rId5" w:history="1">
        <w:r w:rsidR="004E2AFF" w:rsidRPr="00A43C37">
          <w:rPr>
            <w:rStyle w:val="Hyperlink"/>
            <w:i/>
            <w:iCs/>
          </w:rPr>
          <w:t>Start with Why</w:t>
        </w:r>
      </w:hyperlink>
      <w:r w:rsidR="004E2AFF">
        <w:t xml:space="preserve"> by </w:t>
      </w:r>
      <w:hyperlink r:id="rId6" w:history="1"/>
      <w:r w:rsidR="004E2AFF">
        <w:t>Simon Sinek</w:t>
      </w:r>
    </w:p>
    <w:sectPr w:rsidR="00D73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C4843"/>
    <w:multiLevelType w:val="hybridMultilevel"/>
    <w:tmpl w:val="CEE6E126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25E374E"/>
    <w:multiLevelType w:val="hybridMultilevel"/>
    <w:tmpl w:val="AF700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01607"/>
    <w:multiLevelType w:val="hybridMultilevel"/>
    <w:tmpl w:val="8E166378"/>
    <w:lvl w:ilvl="0" w:tplc="4FB89AF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997473"/>
    <w:multiLevelType w:val="hybridMultilevel"/>
    <w:tmpl w:val="7A966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D92D95"/>
    <w:multiLevelType w:val="hybridMultilevel"/>
    <w:tmpl w:val="BDE47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F450AB"/>
    <w:multiLevelType w:val="hybridMultilevel"/>
    <w:tmpl w:val="90A6A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263450"/>
    <w:multiLevelType w:val="hybridMultilevel"/>
    <w:tmpl w:val="5CCC60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08761A"/>
    <w:multiLevelType w:val="hybridMultilevel"/>
    <w:tmpl w:val="681C6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353F22"/>
    <w:multiLevelType w:val="hybridMultilevel"/>
    <w:tmpl w:val="95FED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DB3199"/>
    <w:multiLevelType w:val="hybridMultilevel"/>
    <w:tmpl w:val="2CC01548"/>
    <w:lvl w:ilvl="0" w:tplc="9EC45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D284A"/>
    <w:multiLevelType w:val="hybridMultilevel"/>
    <w:tmpl w:val="30AECBD0"/>
    <w:lvl w:ilvl="0" w:tplc="8AFC51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87107"/>
    <w:multiLevelType w:val="hybridMultilevel"/>
    <w:tmpl w:val="6DC6C62C"/>
    <w:lvl w:ilvl="0" w:tplc="A3DCA9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434FC"/>
    <w:multiLevelType w:val="hybridMultilevel"/>
    <w:tmpl w:val="A692B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D86833"/>
    <w:multiLevelType w:val="hybridMultilevel"/>
    <w:tmpl w:val="FE665960"/>
    <w:lvl w:ilvl="0" w:tplc="4FB89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F5CDA"/>
    <w:multiLevelType w:val="hybridMultilevel"/>
    <w:tmpl w:val="AB4E39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FC"/>
    <w:rsid w:val="0000044F"/>
    <w:rsid w:val="00003115"/>
    <w:rsid w:val="0001184E"/>
    <w:rsid w:val="0003395B"/>
    <w:rsid w:val="000342D8"/>
    <w:rsid w:val="00040D03"/>
    <w:rsid w:val="00047EBD"/>
    <w:rsid w:val="00051468"/>
    <w:rsid w:val="000844A8"/>
    <w:rsid w:val="000846CE"/>
    <w:rsid w:val="000868A3"/>
    <w:rsid w:val="00097F0D"/>
    <w:rsid w:val="000A3E46"/>
    <w:rsid w:val="000A5281"/>
    <w:rsid w:val="000C7D42"/>
    <w:rsid w:val="000E287B"/>
    <w:rsid w:val="000E401D"/>
    <w:rsid w:val="000F2432"/>
    <w:rsid w:val="000F3642"/>
    <w:rsid w:val="00106462"/>
    <w:rsid w:val="00135420"/>
    <w:rsid w:val="0015022C"/>
    <w:rsid w:val="001532BC"/>
    <w:rsid w:val="00166C5B"/>
    <w:rsid w:val="00167B9E"/>
    <w:rsid w:val="00193B31"/>
    <w:rsid w:val="001959B9"/>
    <w:rsid w:val="001968C5"/>
    <w:rsid w:val="001A048B"/>
    <w:rsid w:val="001B2330"/>
    <w:rsid w:val="001B3C35"/>
    <w:rsid w:val="001B42FF"/>
    <w:rsid w:val="001D124D"/>
    <w:rsid w:val="001D4FD7"/>
    <w:rsid w:val="001E2DB3"/>
    <w:rsid w:val="001F3B2F"/>
    <w:rsid w:val="001F483A"/>
    <w:rsid w:val="001F49BB"/>
    <w:rsid w:val="0024143A"/>
    <w:rsid w:val="00241BFF"/>
    <w:rsid w:val="00246A7E"/>
    <w:rsid w:val="00290BBF"/>
    <w:rsid w:val="00294573"/>
    <w:rsid w:val="002A448E"/>
    <w:rsid w:val="002D5868"/>
    <w:rsid w:val="002E098E"/>
    <w:rsid w:val="00301901"/>
    <w:rsid w:val="003224AC"/>
    <w:rsid w:val="00324B37"/>
    <w:rsid w:val="00342531"/>
    <w:rsid w:val="00343527"/>
    <w:rsid w:val="00357573"/>
    <w:rsid w:val="00361ED0"/>
    <w:rsid w:val="00374F39"/>
    <w:rsid w:val="003A02F5"/>
    <w:rsid w:val="003B1667"/>
    <w:rsid w:val="003C58AF"/>
    <w:rsid w:val="003D065A"/>
    <w:rsid w:val="003D2CA6"/>
    <w:rsid w:val="003E11F2"/>
    <w:rsid w:val="003E2E3F"/>
    <w:rsid w:val="003F52BA"/>
    <w:rsid w:val="00402141"/>
    <w:rsid w:val="004023D9"/>
    <w:rsid w:val="0040288B"/>
    <w:rsid w:val="0040765F"/>
    <w:rsid w:val="00423543"/>
    <w:rsid w:val="00425163"/>
    <w:rsid w:val="0043596A"/>
    <w:rsid w:val="00442F96"/>
    <w:rsid w:val="00460B48"/>
    <w:rsid w:val="0046430D"/>
    <w:rsid w:val="004B5F04"/>
    <w:rsid w:val="004B68CD"/>
    <w:rsid w:val="004C037D"/>
    <w:rsid w:val="004D59ED"/>
    <w:rsid w:val="004E2AFF"/>
    <w:rsid w:val="004F79C2"/>
    <w:rsid w:val="00502A29"/>
    <w:rsid w:val="005106D0"/>
    <w:rsid w:val="00524A86"/>
    <w:rsid w:val="0054742A"/>
    <w:rsid w:val="00552036"/>
    <w:rsid w:val="005674C7"/>
    <w:rsid w:val="005B3B3F"/>
    <w:rsid w:val="005C77AF"/>
    <w:rsid w:val="005D1A54"/>
    <w:rsid w:val="005F21A4"/>
    <w:rsid w:val="005F220D"/>
    <w:rsid w:val="005F5AB8"/>
    <w:rsid w:val="00603B4B"/>
    <w:rsid w:val="00632503"/>
    <w:rsid w:val="006374FC"/>
    <w:rsid w:val="006406A0"/>
    <w:rsid w:val="00641B5E"/>
    <w:rsid w:val="00680396"/>
    <w:rsid w:val="00684702"/>
    <w:rsid w:val="00697F5C"/>
    <w:rsid w:val="006A4D63"/>
    <w:rsid w:val="006B3634"/>
    <w:rsid w:val="006C3748"/>
    <w:rsid w:val="006D1605"/>
    <w:rsid w:val="006D4930"/>
    <w:rsid w:val="00701415"/>
    <w:rsid w:val="00707B8E"/>
    <w:rsid w:val="00713FF9"/>
    <w:rsid w:val="00746A64"/>
    <w:rsid w:val="00766ED5"/>
    <w:rsid w:val="00770204"/>
    <w:rsid w:val="007727CD"/>
    <w:rsid w:val="00774ED5"/>
    <w:rsid w:val="00775836"/>
    <w:rsid w:val="00781863"/>
    <w:rsid w:val="007D5ACB"/>
    <w:rsid w:val="007E07D7"/>
    <w:rsid w:val="007E6482"/>
    <w:rsid w:val="007F53CD"/>
    <w:rsid w:val="008006A1"/>
    <w:rsid w:val="0085346B"/>
    <w:rsid w:val="008545C3"/>
    <w:rsid w:val="0086435D"/>
    <w:rsid w:val="008810E4"/>
    <w:rsid w:val="00892869"/>
    <w:rsid w:val="008A56A4"/>
    <w:rsid w:val="008A5A2B"/>
    <w:rsid w:val="008A7414"/>
    <w:rsid w:val="008B5A75"/>
    <w:rsid w:val="008C6673"/>
    <w:rsid w:val="008C741A"/>
    <w:rsid w:val="008D6ADD"/>
    <w:rsid w:val="008E2DAF"/>
    <w:rsid w:val="00902F98"/>
    <w:rsid w:val="00910100"/>
    <w:rsid w:val="00942CC6"/>
    <w:rsid w:val="00943368"/>
    <w:rsid w:val="00966F30"/>
    <w:rsid w:val="0097477A"/>
    <w:rsid w:val="009A11F6"/>
    <w:rsid w:val="009C7542"/>
    <w:rsid w:val="009E04D8"/>
    <w:rsid w:val="009E4B7E"/>
    <w:rsid w:val="009E727C"/>
    <w:rsid w:val="009F254E"/>
    <w:rsid w:val="009F6AA0"/>
    <w:rsid w:val="00A036EF"/>
    <w:rsid w:val="00A05812"/>
    <w:rsid w:val="00A11BE5"/>
    <w:rsid w:val="00A238CB"/>
    <w:rsid w:val="00A43C37"/>
    <w:rsid w:val="00A4660D"/>
    <w:rsid w:val="00A522E7"/>
    <w:rsid w:val="00A53EB1"/>
    <w:rsid w:val="00A85BAC"/>
    <w:rsid w:val="00AA20F9"/>
    <w:rsid w:val="00AA5C5A"/>
    <w:rsid w:val="00AB1D48"/>
    <w:rsid w:val="00AB3028"/>
    <w:rsid w:val="00AD2DFE"/>
    <w:rsid w:val="00AD4207"/>
    <w:rsid w:val="00AD581E"/>
    <w:rsid w:val="00AF1468"/>
    <w:rsid w:val="00AF69AB"/>
    <w:rsid w:val="00B308F6"/>
    <w:rsid w:val="00B370C1"/>
    <w:rsid w:val="00B42D3E"/>
    <w:rsid w:val="00B657E3"/>
    <w:rsid w:val="00B71DE7"/>
    <w:rsid w:val="00B74933"/>
    <w:rsid w:val="00B844D0"/>
    <w:rsid w:val="00BA76D9"/>
    <w:rsid w:val="00BB268A"/>
    <w:rsid w:val="00BC24A2"/>
    <w:rsid w:val="00BD6512"/>
    <w:rsid w:val="00BE7490"/>
    <w:rsid w:val="00BF2B21"/>
    <w:rsid w:val="00C070FF"/>
    <w:rsid w:val="00C37163"/>
    <w:rsid w:val="00C375F0"/>
    <w:rsid w:val="00C532E8"/>
    <w:rsid w:val="00C55914"/>
    <w:rsid w:val="00C62C59"/>
    <w:rsid w:val="00C9222F"/>
    <w:rsid w:val="00CA4D11"/>
    <w:rsid w:val="00CB1192"/>
    <w:rsid w:val="00CB5518"/>
    <w:rsid w:val="00CC0234"/>
    <w:rsid w:val="00D240AB"/>
    <w:rsid w:val="00D40B14"/>
    <w:rsid w:val="00D549B1"/>
    <w:rsid w:val="00D63403"/>
    <w:rsid w:val="00D730B5"/>
    <w:rsid w:val="00D7328B"/>
    <w:rsid w:val="00D80440"/>
    <w:rsid w:val="00DA4E80"/>
    <w:rsid w:val="00DD04B4"/>
    <w:rsid w:val="00E0051E"/>
    <w:rsid w:val="00E14139"/>
    <w:rsid w:val="00E54EBF"/>
    <w:rsid w:val="00E90D2D"/>
    <w:rsid w:val="00E94F1F"/>
    <w:rsid w:val="00EA615A"/>
    <w:rsid w:val="00EB36FC"/>
    <w:rsid w:val="00EF087A"/>
    <w:rsid w:val="00EF75AC"/>
    <w:rsid w:val="00F17E3B"/>
    <w:rsid w:val="00F34307"/>
    <w:rsid w:val="00F362C8"/>
    <w:rsid w:val="00F41BEF"/>
    <w:rsid w:val="00F7750E"/>
    <w:rsid w:val="00FA1855"/>
    <w:rsid w:val="00FA6541"/>
    <w:rsid w:val="00FC1450"/>
    <w:rsid w:val="00FC3913"/>
    <w:rsid w:val="00FC5350"/>
    <w:rsid w:val="00FC6245"/>
    <w:rsid w:val="00FC7066"/>
    <w:rsid w:val="00FD48B6"/>
    <w:rsid w:val="00FE416B"/>
    <w:rsid w:val="00FE5466"/>
    <w:rsid w:val="00FE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9FF5E"/>
  <w15:chartTrackingRefBased/>
  <w15:docId w15:val="{A0D6530E-BED1-48D9-A132-32478BAD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6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BF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2E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868A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02F98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D651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66C5B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A185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How-Build-Life-Changing-Mens-Ministry-ebook/dp/B0053XXEBQ/ref=sr_1_1?keywords=How+to+Build+a+Life-Changing+Men%E2%80%99s+Ministry&amp;qid=1580388762&amp;s=digital-text&amp;sr=1-1" TargetMode="External"/><Relationship Id="rId5" Type="http://schemas.openxmlformats.org/officeDocument/2006/relationships/hyperlink" Target="https://www.amazon.com/Start-Why-Leaders-Inspire-Everyone/dp/1591846447/ref=asc_df_1591846447/?tag=hyprod-20&amp;linkCode=df0&amp;hvadid=312106851030&amp;hvpos=&amp;hvnetw=g&amp;hvrand=7543773621327179268&amp;hvpone=&amp;hvptwo=&amp;hvqmt=&amp;hvdev=c&amp;hvdvcmdl=&amp;hvlocint=&amp;hvlocphy=9022817&amp;hvtargid=aud-801381245258:pla-394932354867&amp;psc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Robinson</dc:creator>
  <cp:keywords/>
  <dc:description/>
  <cp:lastModifiedBy>Laurie Senkbeil</cp:lastModifiedBy>
  <cp:revision>2</cp:revision>
  <dcterms:created xsi:type="dcterms:W3CDTF">2020-02-26T20:36:00Z</dcterms:created>
  <dcterms:modified xsi:type="dcterms:W3CDTF">2020-02-26T20:36:00Z</dcterms:modified>
</cp:coreProperties>
</file>